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E9" w:rsidRPr="005F61C1" w:rsidRDefault="00C76BE9" w:rsidP="00F6323B">
      <w:pPr>
        <w:widowControl/>
        <w:autoSpaceDE/>
        <w:ind w:left="6293"/>
        <w:rPr>
          <w:rFonts w:cs="Times New Roman"/>
          <w:bCs/>
          <w:color w:val="000000" w:themeColor="text1"/>
          <w:spacing w:val="-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Приложение </w:t>
      </w:r>
    </w:p>
    <w:p w:rsidR="00C76BE9" w:rsidRPr="005F61C1" w:rsidRDefault="00C76BE9">
      <w:pPr>
        <w:widowControl/>
        <w:autoSpaceDE/>
        <w:ind w:left="6300"/>
        <w:rPr>
          <w:rFonts w:cs="Times New Roman"/>
          <w:bCs/>
          <w:color w:val="000000" w:themeColor="text1"/>
          <w:spacing w:val="-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>к постановлению администрации</w:t>
      </w:r>
    </w:p>
    <w:p w:rsidR="00C76BE9" w:rsidRPr="005F61C1" w:rsidRDefault="00F6323B">
      <w:pPr>
        <w:widowControl/>
        <w:autoSpaceDE/>
        <w:ind w:left="6300"/>
        <w:rPr>
          <w:rFonts w:cs="Times New Roman"/>
          <w:bCs/>
          <w:color w:val="000000" w:themeColor="text1"/>
          <w:spacing w:val="-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>Ерышевского</w:t>
      </w:r>
      <w:r w:rsidR="00F12310"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 </w:t>
      </w:r>
      <w:r w:rsidR="00C76BE9"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сельского поселения </w:t>
      </w:r>
      <w:r w:rsidR="00F12310"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 </w:t>
      </w:r>
      <w:r w:rsidR="00C76BE9"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Павловского </w:t>
      </w:r>
    </w:p>
    <w:p w:rsidR="00C76BE9" w:rsidRPr="005F61C1" w:rsidRDefault="00C76BE9">
      <w:pPr>
        <w:widowControl/>
        <w:autoSpaceDE/>
        <w:ind w:left="6300"/>
        <w:rPr>
          <w:rFonts w:cs="Times New Roman"/>
          <w:bCs/>
          <w:color w:val="000000" w:themeColor="text1"/>
          <w:spacing w:val="-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>муниципального района</w:t>
      </w:r>
      <w:r w:rsidR="00F12310"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 Воронежской области</w:t>
      </w:r>
    </w:p>
    <w:p w:rsidR="00C76BE9" w:rsidRPr="003316C4" w:rsidRDefault="00C174E8">
      <w:pPr>
        <w:widowControl/>
        <w:autoSpaceDE/>
        <w:ind w:left="6300"/>
        <w:rPr>
          <w:rFonts w:cs="Times New Roman"/>
          <w:bCs/>
          <w:color w:val="000000" w:themeColor="text1"/>
          <w:spacing w:val="-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от </w:t>
      </w:r>
      <w:r w:rsidR="006769AE">
        <w:rPr>
          <w:rFonts w:cs="Times New Roman"/>
          <w:bCs/>
          <w:color w:val="000000" w:themeColor="text1"/>
          <w:spacing w:val="-1"/>
          <w:sz w:val="26"/>
          <w:szCs w:val="26"/>
        </w:rPr>
        <w:t>00.00.2024г</w:t>
      </w:r>
      <w:r w:rsidR="005B7985" w:rsidRPr="00B10620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 </w:t>
      </w:r>
      <w:r w:rsidR="00B10620" w:rsidRPr="003316C4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  </w:t>
      </w:r>
      <w:r w:rsidR="00C76BE9" w:rsidRPr="00B10620">
        <w:rPr>
          <w:rFonts w:cs="Times New Roman"/>
          <w:bCs/>
          <w:color w:val="000000" w:themeColor="text1"/>
          <w:spacing w:val="-1"/>
          <w:sz w:val="26"/>
          <w:szCs w:val="26"/>
        </w:rPr>
        <w:t>№</w:t>
      </w:r>
      <w:r w:rsidR="00B10620" w:rsidRPr="003316C4">
        <w:rPr>
          <w:rFonts w:cs="Times New Roman"/>
          <w:bCs/>
          <w:color w:val="000000" w:themeColor="text1"/>
          <w:spacing w:val="-1"/>
          <w:sz w:val="26"/>
          <w:szCs w:val="26"/>
        </w:rPr>
        <w:t>00</w:t>
      </w:r>
    </w:p>
    <w:p w:rsidR="00C76BE9" w:rsidRPr="005F61C1" w:rsidRDefault="00C76BE9" w:rsidP="00F6323B">
      <w:pPr>
        <w:widowControl/>
        <w:autoSpaceDE/>
        <w:jc w:val="both"/>
        <w:rPr>
          <w:rFonts w:cs="Times New Roman"/>
          <w:b/>
          <w:bCs/>
          <w:color w:val="000000" w:themeColor="text1"/>
          <w:spacing w:val="-1"/>
          <w:sz w:val="26"/>
          <w:szCs w:val="26"/>
        </w:rPr>
      </w:pPr>
    </w:p>
    <w:p w:rsidR="00C76BE9" w:rsidRPr="005F61C1" w:rsidRDefault="00C76BE9">
      <w:pPr>
        <w:widowControl/>
        <w:autoSpaceDE/>
        <w:ind w:left="567"/>
        <w:jc w:val="center"/>
        <w:rPr>
          <w:rFonts w:cs="Times New Roman"/>
          <w:b/>
          <w:bCs/>
          <w:color w:val="000000" w:themeColor="text1"/>
          <w:spacing w:val="-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>МУНИЦИПАЛЬНАЯ ПРОГРАММА</w:t>
      </w:r>
    </w:p>
    <w:p w:rsidR="00C76BE9" w:rsidRPr="005F61C1" w:rsidRDefault="00C76BE9">
      <w:pPr>
        <w:widowControl/>
        <w:autoSpaceDE/>
        <w:ind w:left="567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>«С</w:t>
      </w:r>
      <w:r w:rsidR="00F6323B" w:rsidRPr="005F61C1">
        <w:rPr>
          <w:rFonts w:cs="Times New Roman"/>
          <w:b/>
          <w:color w:val="000000" w:themeColor="text1"/>
          <w:sz w:val="26"/>
          <w:szCs w:val="26"/>
        </w:rPr>
        <w:t>ОЦИАЛЬНО-ЭКОНОМИЧЕСКОЕ РАЗВИТИЕ</w:t>
      </w:r>
      <w:r w:rsidRPr="005F61C1">
        <w:rPr>
          <w:rFonts w:cs="Times New Roman"/>
          <w:b/>
          <w:color w:val="000000" w:themeColor="text1"/>
          <w:sz w:val="26"/>
          <w:szCs w:val="26"/>
        </w:rPr>
        <w:t xml:space="preserve"> ЕРЫШЕВСКОГО СЕЛЬСКОГО ПОСЕЛЕНИЯ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»</w:t>
      </w:r>
    </w:p>
    <w:p w:rsidR="00C76BE9" w:rsidRPr="005F61C1" w:rsidRDefault="00C76BE9">
      <w:pPr>
        <w:shd w:val="clear" w:color="auto" w:fill="FFFFFF"/>
        <w:ind w:left="648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left="648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</w:rPr>
        <w:t>П А С П О Р Т</w:t>
      </w:r>
    </w:p>
    <w:p w:rsidR="005D7BB1" w:rsidRPr="005F61C1" w:rsidRDefault="00C76BE9" w:rsidP="005D7BB1">
      <w:pPr>
        <w:shd w:val="clear" w:color="auto" w:fill="FFFFFF"/>
        <w:ind w:left="643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муниципальной программы </w:t>
      </w:r>
      <w:r w:rsidRPr="005F61C1">
        <w:rPr>
          <w:rFonts w:cs="Times New Roman"/>
          <w:bCs/>
          <w:color w:val="000000" w:themeColor="text1"/>
          <w:sz w:val="26"/>
          <w:szCs w:val="26"/>
        </w:rPr>
        <w:t>«</w:t>
      </w:r>
      <w:r w:rsidRPr="005F61C1">
        <w:rPr>
          <w:rFonts w:cs="Times New Roman"/>
          <w:color w:val="000000" w:themeColor="text1"/>
          <w:sz w:val="26"/>
          <w:szCs w:val="26"/>
        </w:rPr>
        <w:t>Со</w:t>
      </w:r>
      <w:r w:rsidR="00F6323B" w:rsidRPr="005F61C1">
        <w:rPr>
          <w:rFonts w:cs="Times New Roman"/>
          <w:color w:val="000000" w:themeColor="text1"/>
          <w:sz w:val="26"/>
          <w:szCs w:val="26"/>
        </w:rPr>
        <w:t xml:space="preserve">циально-экономическое развитие </w:t>
      </w:r>
      <w:r w:rsidRPr="005F61C1">
        <w:rPr>
          <w:rFonts w:cs="Times New Roman"/>
          <w:color w:val="000000" w:themeColor="text1"/>
          <w:sz w:val="26"/>
          <w:szCs w:val="26"/>
        </w:rPr>
        <w:t>Ерышевского сельского поселения</w:t>
      </w:r>
      <w:r w:rsidR="005D7BB1" w:rsidRPr="005F61C1">
        <w:rPr>
          <w:rFonts w:cs="Times New Roman"/>
          <w:color w:val="000000" w:themeColor="text1"/>
          <w:sz w:val="26"/>
          <w:szCs w:val="26"/>
        </w:rPr>
        <w:t>»</w:t>
      </w:r>
    </w:p>
    <w:p w:rsidR="00C76BE9" w:rsidRPr="005F61C1" w:rsidRDefault="00204623">
      <w:pPr>
        <w:shd w:val="clear" w:color="auto" w:fill="FFFFFF"/>
        <w:ind w:left="3456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(далее – муниципальная программа)</w:t>
      </w:r>
    </w:p>
    <w:tbl>
      <w:tblPr>
        <w:tblW w:w="9497" w:type="dxa"/>
        <w:tblInd w:w="182" w:type="dxa"/>
        <w:tblCellMar>
          <w:left w:w="40" w:type="dxa"/>
          <w:right w:w="40" w:type="dxa"/>
        </w:tblCellMar>
        <w:tblLook w:val="0000"/>
      </w:tblPr>
      <w:tblGrid>
        <w:gridCol w:w="2938"/>
        <w:gridCol w:w="724"/>
        <w:gridCol w:w="1055"/>
        <w:gridCol w:w="1698"/>
        <w:gridCol w:w="1389"/>
        <w:gridCol w:w="1693"/>
      </w:tblGrid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Ответственный</w:t>
            </w:r>
          </w:p>
          <w:p w:rsidR="00C76BE9" w:rsidRPr="005F61C1" w:rsidRDefault="00C76BE9">
            <w:pPr>
              <w:shd w:val="clear" w:color="auto" w:fill="FFFFFF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исполнитель</w:t>
            </w:r>
          </w:p>
          <w:p w:rsidR="00C76BE9" w:rsidRPr="005F61C1" w:rsidRDefault="00C76BE9">
            <w:pPr>
              <w:shd w:val="clear" w:color="auto" w:fill="FFFFFF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F6323B" w:rsidP="00DB252C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>Администрация Ерышевского</w:t>
            </w:r>
            <w:r w:rsidR="00C76BE9"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 xml:space="preserve"> сельского поселения </w:t>
            </w:r>
            <w:r w:rsidR="00DB252C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 xml:space="preserve">Исполнители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F6323B" w:rsidP="00DB252C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>Администрация Ерышевского</w:t>
            </w:r>
            <w:r w:rsidR="00002FCB"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 xml:space="preserve"> </w:t>
            </w:r>
            <w:r w:rsidR="00C76BE9"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 xml:space="preserve">сельского поселения </w:t>
            </w:r>
            <w:r w:rsidR="00DB252C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12310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76BE9"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>МКУК «Ерышевское КДО»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DB252C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>Администрация Ерышевского сельского поселения</w:t>
            </w:r>
            <w:r w:rsidR="00F12310" w:rsidRPr="005F61C1">
              <w:rPr>
                <w:rFonts w:cs="Times New Roman"/>
                <w:color w:val="000000" w:themeColor="text1"/>
                <w:spacing w:val="-1"/>
                <w:sz w:val="26"/>
                <w:szCs w:val="24"/>
              </w:rPr>
              <w:t xml:space="preserve"> </w:t>
            </w:r>
            <w:r w:rsidR="00DB252C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 xml:space="preserve">Подпрограммы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F12310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1. Развитие инфраструктуры </w:t>
            </w:r>
            <w:r w:rsidR="00F6323B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и благоустройство территории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Ерышевского сельского поселения;</w:t>
            </w:r>
          </w:p>
          <w:p w:rsidR="00C76BE9" w:rsidRPr="005F61C1" w:rsidRDefault="00C76BE9">
            <w:pPr>
              <w:shd w:val="clear" w:color="auto" w:fill="FFFFFF"/>
              <w:tabs>
                <w:tab w:val="left" w:pos="427"/>
              </w:tabs>
              <w:ind w:left="101" w:right="2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  <w:t>2.</w:t>
            </w:r>
            <w:r w:rsidR="00F6323B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Развитие культуры Ерышевского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сельского поселения;</w:t>
            </w:r>
          </w:p>
          <w:p w:rsidR="00C76BE9" w:rsidRPr="005F61C1" w:rsidRDefault="00C76BE9">
            <w:pPr>
              <w:shd w:val="clear" w:color="auto" w:fill="FFFFFF"/>
              <w:tabs>
                <w:tab w:val="left" w:pos="427"/>
              </w:tabs>
              <w:ind w:left="101" w:right="2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3. Обеспечение реализации муниципальной программы;</w:t>
            </w:r>
          </w:p>
          <w:p w:rsidR="00C76BE9" w:rsidRPr="005F61C1" w:rsidRDefault="00C76BE9" w:rsidP="009E67EE">
            <w:pPr>
              <w:shd w:val="clear" w:color="auto" w:fill="FFFFFF"/>
              <w:tabs>
                <w:tab w:val="left" w:pos="427"/>
              </w:tabs>
              <w:ind w:left="101" w:right="2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4. Энергосбережение и повышение энергетической эффективности на территории Ерышевского сельского поселения</w:t>
            </w:r>
            <w:r w:rsidR="009E67EE" w:rsidRPr="005F61C1">
              <w:rPr>
                <w:rFonts w:cs="Times New Roman"/>
                <w:color w:val="000000" w:themeColor="text1"/>
                <w:sz w:val="26"/>
                <w:szCs w:val="24"/>
              </w:rPr>
              <w:t>.</w:t>
            </w:r>
          </w:p>
        </w:tc>
      </w:tr>
      <w:tr w:rsidR="00C44BB2" w:rsidRPr="005F61C1" w:rsidTr="00F12310">
        <w:trPr>
          <w:trHeight w:val="650"/>
        </w:trPr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Цель 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DB252C">
            <w:pPr>
              <w:shd w:val="clear" w:color="auto" w:fill="FFFFFF"/>
              <w:snapToGrid w:val="0"/>
              <w:ind w:left="101" w:right="23"/>
              <w:rPr>
                <w:rFonts w:cs="Times New Roman"/>
                <w:color w:val="000000" w:themeColor="text1"/>
                <w:spacing w:val="-5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5"/>
                <w:sz w:val="26"/>
                <w:szCs w:val="24"/>
              </w:rPr>
              <w:t>Обеспечение долгосрочного социально-эконо</w:t>
            </w:r>
            <w:r w:rsidR="00F6323B" w:rsidRPr="005F61C1">
              <w:rPr>
                <w:rFonts w:cs="Times New Roman"/>
                <w:color w:val="000000" w:themeColor="text1"/>
                <w:spacing w:val="-5"/>
                <w:sz w:val="26"/>
                <w:szCs w:val="24"/>
              </w:rPr>
              <w:t>мического развития Ерышевского</w:t>
            </w:r>
            <w:r w:rsidR="00002FCB" w:rsidRPr="005F61C1">
              <w:rPr>
                <w:rFonts w:cs="Times New Roman"/>
                <w:color w:val="000000" w:themeColor="text1"/>
                <w:spacing w:val="-5"/>
                <w:sz w:val="26"/>
                <w:szCs w:val="24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pacing w:val="-5"/>
                <w:sz w:val="26"/>
                <w:szCs w:val="24"/>
              </w:rPr>
              <w:t>сельского поселения</w:t>
            </w:r>
            <w:r w:rsidR="00F12310" w:rsidRPr="005F61C1">
              <w:rPr>
                <w:rFonts w:cs="Times New Roman"/>
                <w:color w:val="000000" w:themeColor="text1"/>
                <w:spacing w:val="-5"/>
                <w:sz w:val="26"/>
                <w:szCs w:val="24"/>
              </w:rPr>
              <w:t xml:space="preserve"> </w:t>
            </w:r>
            <w:r w:rsidR="00DB252C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Задачи 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snapToGrid w:val="0"/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благоустройства территории поселения;</w:t>
            </w:r>
          </w:p>
          <w:p w:rsidR="00C76BE9" w:rsidRPr="005F61C1" w:rsidRDefault="00C76BE9" w:rsidP="00FA328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Совершенствование и развитие инфраструктуры сельского</w:t>
            </w:r>
            <w:r w:rsidR="00002FCB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поселения;</w:t>
            </w:r>
          </w:p>
          <w:p w:rsidR="00C76BE9" w:rsidRPr="005F61C1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Улучшение экологической обстановки;</w:t>
            </w:r>
          </w:p>
          <w:p w:rsidR="00C76BE9" w:rsidRPr="005F61C1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Создание комфортной среды проживания.</w:t>
            </w:r>
          </w:p>
          <w:p w:rsidR="00C76BE9" w:rsidRPr="005F61C1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Создание условий для эффективной культурной деятельности;</w:t>
            </w:r>
          </w:p>
          <w:p w:rsidR="00C76BE9" w:rsidRPr="005F61C1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Сохранение использование культурного наследия;</w:t>
            </w:r>
          </w:p>
          <w:p w:rsidR="00C76BE9" w:rsidRPr="005F61C1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Укрепление материально-технической базы учреждений культуры;</w:t>
            </w:r>
          </w:p>
          <w:p w:rsidR="00C76BE9" w:rsidRPr="005F61C1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Развитие и поддержка любительского искусства, </w:t>
            </w: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lastRenderedPageBreak/>
              <w:t>самодеятельного художественного творчества;</w:t>
            </w:r>
          </w:p>
          <w:p w:rsidR="00C76BE9" w:rsidRPr="005F61C1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left="462"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Обеспечение условий для реализации муниципальной программы, эффективное выполнение полномочий (функц</w:t>
            </w:r>
            <w:r w:rsidR="00F6323B"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ий) администрации  Ерышевского</w:t>
            </w:r>
            <w:r w:rsidR="00002FCB"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 xml:space="preserve"> </w:t>
            </w: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сельского поселения;</w:t>
            </w:r>
          </w:p>
          <w:p w:rsidR="00C76BE9" w:rsidRPr="005F61C1" w:rsidRDefault="00C76BE9" w:rsidP="00EA6494">
            <w:pPr>
              <w:pStyle w:val="ConsPlusNonformat"/>
              <w:numPr>
                <w:ilvl w:val="0"/>
                <w:numId w:val="3"/>
              </w:numPr>
              <w:suppressAutoHyphens w:val="0"/>
              <w:autoSpaceDN w:val="0"/>
              <w:adjustRightInd w:val="0"/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Модернизация объектов коммунальной инфраструктуры;</w:t>
            </w:r>
          </w:p>
          <w:p w:rsidR="00C76BE9" w:rsidRPr="005F61C1" w:rsidRDefault="00C76BE9" w:rsidP="00EA6494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Повышение эффективности управления объектами коммунальной инфраструктуры.</w:t>
            </w:r>
          </w:p>
          <w:p w:rsidR="00C76BE9" w:rsidRPr="005F61C1" w:rsidRDefault="003F5349" w:rsidP="00145B10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Приведение правил землепользования и застройки сельского поселения в соответствии с требованиями законодательства РФ.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lastRenderedPageBreak/>
              <w:t xml:space="preserve">Целевые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 xml:space="preserve">индикаторы 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показатели 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5F61C1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snapToGrid w:val="0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>Доля протяженности освещенных ч</w:t>
            </w:r>
            <w:r w:rsidR="00145B10"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>астей улиц, проездов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 xml:space="preserve"> к их общей протяженности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;</w:t>
            </w:r>
          </w:p>
          <w:p w:rsidR="00083EEB" w:rsidRPr="005F61C1" w:rsidRDefault="00083EEB" w:rsidP="00083EEB">
            <w:pPr>
              <w:pStyle w:val="af"/>
              <w:widowControl/>
              <w:numPr>
                <w:ilvl w:val="0"/>
                <w:numId w:val="27"/>
              </w:numPr>
              <w:suppressAutoHyphens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>Наличие заключенных договоров с поставщиками услуг по сбору, вывозу и утилизации твердых бытовых отходов;</w:t>
            </w:r>
          </w:p>
          <w:p w:rsidR="00083EEB" w:rsidRPr="005F61C1" w:rsidRDefault="00083EEB" w:rsidP="00083EEB">
            <w:pPr>
              <w:pStyle w:val="af"/>
              <w:widowControl/>
              <w:numPr>
                <w:ilvl w:val="0"/>
                <w:numId w:val="27"/>
              </w:numPr>
              <w:suppressAutoHyphens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>Количество ТОС на территории поселения;</w:t>
            </w:r>
          </w:p>
          <w:p w:rsidR="00C76BE9" w:rsidRPr="005F61C1" w:rsidRDefault="00C76BE9" w:rsidP="00145B10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Количество культурно-досуговых </w:t>
            </w:r>
            <w:r w:rsidR="00145B10" w:rsidRPr="005F61C1">
              <w:rPr>
                <w:rFonts w:cs="Times New Roman"/>
                <w:color w:val="000000" w:themeColor="text1"/>
                <w:sz w:val="26"/>
                <w:szCs w:val="24"/>
              </w:rPr>
              <w:t>мероприятий, проводимых учреждениями культуры</w:t>
            </w:r>
            <w:r w:rsidR="00002FCB" w:rsidRPr="005F61C1">
              <w:rPr>
                <w:rFonts w:cs="Times New Roman"/>
                <w:color w:val="000000" w:themeColor="text1"/>
                <w:sz w:val="26"/>
                <w:szCs w:val="24"/>
              </w:rPr>
              <w:t>;</w:t>
            </w:r>
          </w:p>
          <w:p w:rsidR="00C76BE9" w:rsidRPr="005F61C1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Уровень исполнения плановых значений по расходам на реализацию подпрограммы.</w:t>
            </w:r>
          </w:p>
          <w:p w:rsidR="00C76BE9" w:rsidRPr="005F61C1" w:rsidRDefault="00C76BE9" w:rsidP="00083EEB">
            <w:pPr>
              <w:pStyle w:val="af"/>
              <w:numPr>
                <w:ilvl w:val="0"/>
                <w:numId w:val="27"/>
              </w:numPr>
              <w:shd w:val="clear" w:color="auto" w:fill="FFFFFF"/>
              <w:tabs>
                <w:tab w:val="left" w:pos="-40"/>
              </w:tabs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учреждениями;</w:t>
            </w:r>
          </w:p>
          <w:p w:rsidR="00C76BE9" w:rsidRPr="005F61C1" w:rsidRDefault="00C76BE9" w:rsidP="00D42F86">
            <w:pPr>
              <w:pStyle w:val="af"/>
              <w:numPr>
                <w:ilvl w:val="0"/>
                <w:numId w:val="27"/>
              </w:numPr>
              <w:shd w:val="clear" w:color="auto" w:fill="FFFFFF"/>
              <w:tabs>
                <w:tab w:val="left" w:pos="-40"/>
              </w:tabs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Доля объемов природного газа,  потребляемого (используемого)  бюджетными учр</w:t>
            </w:r>
            <w:r w:rsidR="00F6323B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еждениями, расчеты за который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осуществляются с использованием приборов учета, в общем объеме природного газа, потребляе</w:t>
            </w:r>
            <w:r w:rsidR="00F6323B" w:rsidRPr="005F61C1">
              <w:rPr>
                <w:rFonts w:cs="Times New Roman"/>
                <w:color w:val="000000" w:themeColor="text1"/>
                <w:sz w:val="26"/>
                <w:szCs w:val="24"/>
              </w:rPr>
              <w:t>мого (используемого) бюджетными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учреждениями;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 xml:space="preserve">Этапы и сроки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реализации муниципальной</w:t>
            </w:r>
          </w:p>
          <w:p w:rsidR="00C76BE9" w:rsidRPr="005F61C1" w:rsidRDefault="00C76BE9">
            <w:pPr>
              <w:shd w:val="clear" w:color="auto" w:fill="FFFFFF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FA3284">
            <w:pPr>
              <w:shd w:val="clear" w:color="auto" w:fill="FFFFFF"/>
              <w:snapToGrid w:val="0"/>
              <w:ind w:left="101" w:right="2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На постоянной основе </w:t>
            </w:r>
            <w:r w:rsidR="00741F62" w:rsidRPr="005F61C1">
              <w:rPr>
                <w:rFonts w:cs="Times New Roman"/>
                <w:color w:val="000000" w:themeColor="text1"/>
                <w:sz w:val="26"/>
                <w:szCs w:val="24"/>
              </w:rPr>
              <w:t>01.01.2021</w:t>
            </w:r>
            <w:r w:rsidR="0059187B" w:rsidRPr="005F61C1">
              <w:rPr>
                <w:rFonts w:cs="Times New Roman"/>
                <w:color w:val="000000" w:themeColor="text1"/>
                <w:sz w:val="26"/>
                <w:szCs w:val="24"/>
              </w:rPr>
              <w:t>г.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— 31.12.20</w:t>
            </w:r>
            <w:r w:rsidR="0059187B" w:rsidRPr="005F61C1">
              <w:rPr>
                <w:rFonts w:cs="Times New Roman"/>
                <w:color w:val="000000" w:themeColor="text1"/>
                <w:sz w:val="26"/>
                <w:szCs w:val="24"/>
              </w:rPr>
              <w:t>2</w:t>
            </w:r>
            <w:r w:rsidR="00FA3284" w:rsidRPr="005F61C1">
              <w:rPr>
                <w:rFonts w:cs="Times New Roman"/>
                <w:color w:val="000000" w:themeColor="text1"/>
                <w:sz w:val="26"/>
                <w:szCs w:val="24"/>
              </w:rPr>
              <w:t>8</w:t>
            </w:r>
            <w:r w:rsidR="0059187B" w:rsidRPr="005F61C1">
              <w:rPr>
                <w:rFonts w:cs="Times New Roman"/>
                <w:color w:val="000000" w:themeColor="text1"/>
                <w:sz w:val="26"/>
                <w:szCs w:val="24"/>
              </w:rPr>
              <w:t>г.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tabs>
                <w:tab w:val="left" w:pos="2330"/>
              </w:tabs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5F61C1" w:rsidRDefault="00C76BE9" w:rsidP="00EA6494">
            <w:pPr>
              <w:shd w:val="clear" w:color="auto" w:fill="FFFFFF"/>
              <w:snapToGrid w:val="0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Объем бюджетных ассигнований на реализацию муниципальной программы составляет </w:t>
            </w:r>
            <w:r w:rsidR="00646B1B" w:rsidRPr="005F61C1">
              <w:rPr>
                <w:rFonts w:cs="Times New Roman"/>
                <w:color w:val="000000" w:themeColor="text1"/>
                <w:sz w:val="26"/>
                <w:szCs w:val="24"/>
              </w:rPr>
              <w:t>–</w:t>
            </w:r>
            <w:r w:rsidR="00161D87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="000E2A79">
              <w:rPr>
                <w:rFonts w:cs="Times New Roman"/>
                <w:color w:val="000000" w:themeColor="text1"/>
                <w:sz w:val="26"/>
                <w:szCs w:val="24"/>
              </w:rPr>
              <w:t>52846,23</w:t>
            </w:r>
            <w:r w:rsidR="00864658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тыс. рублей, </w:t>
            </w:r>
          </w:p>
          <w:p w:rsidR="00C76BE9" w:rsidRPr="005F61C1" w:rsidRDefault="00C76BE9" w:rsidP="00EA6494">
            <w:pPr>
              <w:shd w:val="clear" w:color="auto" w:fill="FFFFFF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8"/>
                <w:sz w:val="26"/>
                <w:szCs w:val="24"/>
              </w:rPr>
              <w:t xml:space="preserve">Объем бюджетных ассигнований на реализацию подпрограмм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составляет:</w:t>
            </w:r>
          </w:p>
          <w:p w:rsidR="00C76BE9" w:rsidRPr="005F61C1" w:rsidRDefault="00C76BE9" w:rsidP="00EA6494">
            <w:pPr>
              <w:shd w:val="clear" w:color="auto" w:fill="FFFFFF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Подпрограмма 1. Развитие инфраструктуры и благоустройство территории Ерышевского сельского поселения</w:t>
            </w:r>
            <w:r w:rsidR="00F12310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– </w:t>
            </w:r>
            <w:r w:rsidR="006769AE">
              <w:rPr>
                <w:rFonts w:cs="Times New Roman"/>
                <w:color w:val="000000" w:themeColor="text1"/>
                <w:sz w:val="26"/>
                <w:szCs w:val="24"/>
              </w:rPr>
              <w:t>14388,37</w:t>
            </w:r>
            <w:r w:rsidR="00864658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рублей;</w:t>
            </w:r>
          </w:p>
          <w:p w:rsidR="00C76BE9" w:rsidRPr="005F61C1" w:rsidRDefault="00C76BE9" w:rsidP="00EA6494">
            <w:pPr>
              <w:shd w:val="clear" w:color="auto" w:fill="FFFFFF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9"/>
                <w:sz w:val="26"/>
                <w:szCs w:val="24"/>
              </w:rPr>
              <w:t>Подпрограмма 2. Развитие культуры Ерышевского сельского поселения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– </w:t>
            </w:r>
            <w:r w:rsidR="006769AE">
              <w:rPr>
                <w:rFonts w:cs="Times New Roman"/>
                <w:color w:val="000000" w:themeColor="text1"/>
                <w:sz w:val="26"/>
                <w:szCs w:val="24"/>
              </w:rPr>
              <w:t>9377,7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тыс. рублей;</w:t>
            </w:r>
          </w:p>
          <w:p w:rsidR="00C76BE9" w:rsidRPr="005F61C1" w:rsidRDefault="00C76BE9" w:rsidP="00EA6494">
            <w:pPr>
              <w:shd w:val="clear" w:color="auto" w:fill="FFFFFF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9"/>
                <w:sz w:val="26"/>
                <w:szCs w:val="24"/>
              </w:rPr>
              <w:lastRenderedPageBreak/>
              <w:t xml:space="preserve">Подпрограмма 3.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Обеспечение реализации муниципальной программы – </w:t>
            </w:r>
            <w:r w:rsidR="006769AE">
              <w:rPr>
                <w:rFonts w:cs="Times New Roman"/>
                <w:color w:val="000000" w:themeColor="text1"/>
                <w:sz w:val="26"/>
                <w:szCs w:val="24"/>
              </w:rPr>
              <w:t>290</w:t>
            </w:r>
            <w:r w:rsidR="000E2A79">
              <w:rPr>
                <w:rFonts w:cs="Times New Roman"/>
                <w:color w:val="000000" w:themeColor="text1"/>
                <w:sz w:val="26"/>
                <w:szCs w:val="24"/>
              </w:rPr>
              <w:t>6</w:t>
            </w:r>
            <w:r w:rsidR="006769AE">
              <w:rPr>
                <w:rFonts w:cs="Times New Roman"/>
                <w:color w:val="000000" w:themeColor="text1"/>
                <w:sz w:val="26"/>
                <w:szCs w:val="24"/>
              </w:rPr>
              <w:t>4,46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тыс. рублей.</w:t>
            </w:r>
          </w:p>
          <w:p w:rsidR="00C76BE9" w:rsidRPr="005F61C1" w:rsidRDefault="00C76BE9" w:rsidP="00225559">
            <w:pPr>
              <w:shd w:val="clear" w:color="auto" w:fill="FFFFFF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Подпрограмма 4. Энергосбережение и повышение энергетической эффективности на территории Ерышевского сельского поселения</w:t>
            </w:r>
            <w:r w:rsidR="00F12310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– </w:t>
            </w:r>
            <w:r w:rsidR="006769AE">
              <w:rPr>
                <w:rFonts w:cs="Times New Roman"/>
                <w:color w:val="000000" w:themeColor="text1"/>
                <w:sz w:val="26"/>
                <w:szCs w:val="24"/>
              </w:rPr>
              <w:t>15,7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тыс. руб.</w:t>
            </w:r>
          </w:p>
          <w:p w:rsidR="003B153C" w:rsidRPr="005F61C1" w:rsidRDefault="003B153C" w:rsidP="00225559">
            <w:pPr>
              <w:shd w:val="clear" w:color="auto" w:fill="FFFFFF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  <w:p w:rsidR="00FA3284" w:rsidRPr="005F61C1" w:rsidRDefault="00C76BE9" w:rsidP="003B153C">
            <w:pPr>
              <w:shd w:val="clear" w:color="auto" w:fill="FFFFFF"/>
              <w:ind w:left="101" w:right="23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Объем бюджетных ассигнований на реализацию муниципально</w:t>
            </w:r>
            <w:r w:rsidR="00864658" w:rsidRPr="005F61C1">
              <w:rPr>
                <w:rFonts w:cs="Times New Roman"/>
                <w:color w:val="000000" w:themeColor="text1"/>
                <w:sz w:val="26"/>
                <w:szCs w:val="24"/>
              </w:rPr>
              <w:t>й программы по годам составляет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:</w:t>
            </w:r>
          </w:p>
          <w:p w:rsidR="00C76BE9" w:rsidRPr="005F61C1" w:rsidRDefault="00C76BE9" w:rsidP="00FA3284">
            <w:pPr>
              <w:shd w:val="clear" w:color="auto" w:fill="FFFFFF"/>
              <w:ind w:left="101" w:right="23"/>
              <w:jc w:val="right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(тыс. рублей):</w:t>
            </w:r>
          </w:p>
        </w:tc>
      </w:tr>
      <w:tr w:rsidR="00794CFD" w:rsidRPr="005F61C1" w:rsidTr="00794CFD">
        <w:trPr>
          <w:cantSplit/>
          <w:trHeight w:hRule="exact" w:val="1143"/>
        </w:trPr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shd w:val="clear" w:color="auto" w:fill="FFFFFF"/>
              <w:tabs>
                <w:tab w:val="left" w:pos="2330"/>
              </w:tabs>
              <w:snapToGrid w:val="0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794CFD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794CFD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  <w:t>Федеральный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F12310">
            <w:pPr>
              <w:shd w:val="clear" w:color="auto" w:fill="FFFFFF"/>
              <w:snapToGrid w:val="0"/>
              <w:ind w:left="101" w:right="23"/>
              <w:jc w:val="both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  <w:t xml:space="preserve">Областной бюджет </w:t>
            </w:r>
          </w:p>
          <w:p w:rsidR="00794CFD" w:rsidRPr="005F61C1" w:rsidRDefault="00794CF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794CFD">
            <w:pPr>
              <w:shd w:val="clear" w:color="auto" w:fill="FFFFFF"/>
              <w:snapToGrid w:val="0"/>
              <w:ind w:left="101" w:right="23"/>
              <w:jc w:val="both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  <w:t>Бюджет Ерышевского сельского поселения</w:t>
            </w:r>
          </w:p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</w:p>
        </w:tc>
      </w:tr>
      <w:tr w:rsidR="00794CFD" w:rsidRPr="005F61C1" w:rsidTr="00794CFD">
        <w:trPr>
          <w:cantSplit/>
          <w:trHeight w:hRule="exact" w:val="286"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794CFD" w:rsidP="00C34432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6074,20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794CF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90,6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68,3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5915,3</w:t>
            </w:r>
          </w:p>
        </w:tc>
      </w:tr>
      <w:tr w:rsidR="00794CFD" w:rsidRPr="005F61C1" w:rsidTr="00794CFD">
        <w:trPr>
          <w:cantSplit/>
          <w:trHeight w:hRule="exact" w:val="286"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794CF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12533,13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794CF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99,0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6704,44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5729,69</w:t>
            </w:r>
          </w:p>
        </w:tc>
      </w:tr>
      <w:tr w:rsidR="00794CFD" w:rsidRPr="005F61C1" w:rsidTr="00794CFD">
        <w:trPr>
          <w:cantSplit/>
          <w:trHeight w:hRule="exact" w:val="286"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9368,2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794CF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113,3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82,4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9D6A87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9172,5</w:t>
            </w:r>
          </w:p>
        </w:tc>
      </w:tr>
      <w:tr w:rsidR="00794CFD" w:rsidRPr="005F61C1" w:rsidTr="00794CFD">
        <w:trPr>
          <w:cantSplit/>
          <w:trHeight w:hRule="exact" w:val="286"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6F4406" w:rsidP="006F4406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12015,5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794CFD" w:rsidP="00754BAE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136,</w:t>
            </w:r>
            <w:r w:rsidR="00891781">
              <w:rPr>
                <w:rFonts w:cs="Times New Roman"/>
                <w:color w:val="000000" w:themeColor="text1"/>
                <w:sz w:val="26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891781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3175,0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E93993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8704,3</w:t>
            </w:r>
          </w:p>
        </w:tc>
      </w:tr>
      <w:tr w:rsidR="00794CFD" w:rsidRPr="005F61C1" w:rsidTr="00794CFD">
        <w:trPr>
          <w:cantSplit/>
          <w:trHeight w:hRule="exact" w:val="286"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0E2A79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6577,8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0E2A79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163,0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6769AE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6414,8</w:t>
            </w:r>
          </w:p>
        </w:tc>
      </w:tr>
      <w:tr w:rsidR="00794CFD" w:rsidRPr="005F61C1" w:rsidTr="00794CFD">
        <w:trPr>
          <w:cantSplit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E93993" w:rsidP="005E0A90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2727,7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E93993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177,9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E93993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2549,8</w:t>
            </w:r>
          </w:p>
        </w:tc>
      </w:tr>
      <w:tr w:rsidR="00794CFD" w:rsidRPr="005F61C1" w:rsidTr="00794CFD">
        <w:trPr>
          <w:cantSplit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 w:rsidP="00794CFD">
            <w:pPr>
              <w:rPr>
                <w:rFonts w:cs="Times New Roman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4F64F8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2736,1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E93993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184,1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E93993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2552,0</w:t>
            </w:r>
          </w:p>
        </w:tc>
      </w:tr>
      <w:tr w:rsidR="00794CFD" w:rsidRPr="005F61C1" w:rsidTr="00794CFD">
        <w:trPr>
          <w:cantSplit/>
        </w:trPr>
        <w:tc>
          <w:tcPr>
            <w:tcW w:w="32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CFD" w:rsidRPr="005F61C1" w:rsidRDefault="00794CFD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94CFD" w:rsidRPr="005F61C1" w:rsidRDefault="00794CFD" w:rsidP="00741F62">
            <w:pPr>
              <w:shd w:val="clear" w:color="auto" w:fill="FFFFFF"/>
              <w:snapToGrid w:val="0"/>
              <w:ind w:left="101" w:right="23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813,6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4CFD" w:rsidRPr="005F61C1" w:rsidRDefault="00794CF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37,5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FD" w:rsidRPr="005F61C1" w:rsidRDefault="00794CFD" w:rsidP="00B9647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776,1</w:t>
            </w:r>
          </w:p>
        </w:tc>
      </w:tr>
      <w:tr w:rsidR="00C44BB2" w:rsidRPr="005F61C1" w:rsidTr="00F12310">
        <w:tc>
          <w:tcPr>
            <w:tcW w:w="32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6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widowControl/>
              <w:snapToGrid w:val="0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1. Повышение уровня благоустройства сельской территории;</w:t>
            </w:r>
          </w:p>
          <w:p w:rsidR="00C76BE9" w:rsidRPr="005F61C1" w:rsidRDefault="00C76BE9">
            <w:pPr>
              <w:widowControl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2. Создание комфортных условий для отдыха населения;</w:t>
            </w:r>
          </w:p>
          <w:p w:rsidR="00C76BE9" w:rsidRPr="005F61C1" w:rsidRDefault="00C76BE9">
            <w:pPr>
              <w:widowControl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3. Повышение степени удовлетворенности населения уровнем    благоустройства;</w:t>
            </w:r>
          </w:p>
          <w:p w:rsidR="00C76BE9" w:rsidRPr="005F61C1" w:rsidRDefault="00C76BE9">
            <w:pPr>
              <w:pStyle w:val="a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4. Сохранение и эффективное использование культурного наследия;</w:t>
            </w:r>
          </w:p>
          <w:p w:rsidR="00C76BE9" w:rsidRPr="005F61C1" w:rsidRDefault="00C76BE9">
            <w:pPr>
              <w:pStyle w:val="a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5. Увеличение предложений населению культурных благ, расширение доступа граждан к культурным ценностям;</w:t>
            </w:r>
          </w:p>
          <w:p w:rsidR="00C76BE9" w:rsidRPr="005F61C1" w:rsidRDefault="00C76BE9">
            <w:pPr>
              <w:pStyle w:val="a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6. Увеличение количества участников в клубных формированиях;</w:t>
            </w:r>
          </w:p>
          <w:p w:rsidR="00C76BE9" w:rsidRPr="005F61C1" w:rsidRDefault="00C76BE9">
            <w:pPr>
              <w:pStyle w:val="a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7. Решение организации досуга молодежи, формирование правильной ценностной ориентации подрастающего поколения;</w:t>
            </w:r>
          </w:p>
          <w:p w:rsidR="00C76BE9" w:rsidRPr="005F61C1" w:rsidRDefault="00C76BE9">
            <w:pPr>
              <w:pStyle w:val="ConsPlusCell"/>
              <w:ind w:right="23"/>
              <w:jc w:val="both"/>
              <w:rPr>
                <w:rFonts w:cs="Times New Roman"/>
                <w:color w:val="000000" w:themeColor="text1"/>
                <w:sz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</w:rPr>
              <w:t xml:space="preserve"> 8. Создание эффективной системы планирования и управления реализацией мероприятий муниципальной программы;</w:t>
            </w:r>
          </w:p>
          <w:p w:rsidR="00C76BE9" w:rsidRPr="005F61C1" w:rsidRDefault="00C76BE9">
            <w:pPr>
              <w:pStyle w:val="ConsPlusCell"/>
              <w:ind w:right="23"/>
              <w:jc w:val="both"/>
              <w:rPr>
                <w:rFonts w:cs="Times New Roman"/>
                <w:color w:val="000000" w:themeColor="text1"/>
                <w:sz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</w:rPr>
              <w:t>9. Обеспечение эффективного и целенаправленного расходования бюджетных средств;</w:t>
            </w:r>
          </w:p>
          <w:p w:rsidR="00C76BE9" w:rsidRPr="005F61C1" w:rsidRDefault="00C76BE9" w:rsidP="00291A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4"/>
              </w:rPr>
              <w:t>10.Наличие в органе местного самоуправления, муниципальных казенных учреждениях:</w:t>
            </w:r>
          </w:p>
          <w:p w:rsidR="00C76BE9" w:rsidRPr="005F61C1" w:rsidRDefault="00C76BE9" w:rsidP="00291A17">
            <w:pPr>
              <w:ind w:firstLine="55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ab/>
              <w:t>-энергетических паспортов;</w:t>
            </w:r>
          </w:p>
          <w:p w:rsidR="00C76BE9" w:rsidRPr="005F61C1" w:rsidRDefault="00C76BE9" w:rsidP="00291A17">
            <w:pPr>
              <w:ind w:firstLine="55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ab/>
              <w:t>-топливно-энергетических балансов;</w:t>
            </w:r>
          </w:p>
          <w:p w:rsidR="00C76BE9" w:rsidRPr="005F61C1" w:rsidRDefault="00C76BE9" w:rsidP="00291A17">
            <w:pPr>
              <w:ind w:firstLine="55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ab/>
              <w:t>-актов энергетических обследований;</w:t>
            </w:r>
          </w:p>
          <w:p w:rsidR="00C76BE9" w:rsidRPr="005F61C1" w:rsidRDefault="00C76BE9" w:rsidP="00291A17">
            <w:pPr>
              <w:ind w:firstLine="553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ab/>
              <w:t>-установленных нормативов и лимитов энергопотребления;</w:t>
            </w:r>
          </w:p>
          <w:p w:rsidR="00C76BE9" w:rsidRPr="005F61C1" w:rsidRDefault="00C76BE9" w:rsidP="00883A31">
            <w:pPr>
              <w:ind w:firstLine="72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- снижения относительных затрат местного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lastRenderedPageBreak/>
              <w:t xml:space="preserve">бюджета </w:t>
            </w:r>
            <w:r w:rsidR="003F5349" w:rsidRPr="005F61C1">
              <w:rPr>
                <w:rFonts w:cs="Times New Roman"/>
                <w:color w:val="000000" w:themeColor="text1"/>
                <w:sz w:val="26"/>
                <w:szCs w:val="24"/>
              </w:rPr>
              <w:t>на оплату коммунальных ресурсов;</w:t>
            </w:r>
          </w:p>
          <w:p w:rsidR="003F5349" w:rsidRPr="005F61C1" w:rsidRDefault="003F5349" w:rsidP="003F5349">
            <w:pPr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11. Соответствие правил землепользования и застройки сельского поселения в соответствии с требованиями законодательства РФ.</w:t>
            </w:r>
          </w:p>
          <w:p w:rsidR="00C76BE9" w:rsidRPr="005F61C1" w:rsidRDefault="00C76BE9">
            <w:pPr>
              <w:pStyle w:val="ConsPlusCell"/>
              <w:ind w:right="23"/>
              <w:jc w:val="both"/>
              <w:rPr>
                <w:rFonts w:cs="Times New Roman"/>
                <w:color w:val="000000" w:themeColor="text1"/>
                <w:sz w:val="26"/>
              </w:rPr>
            </w:pPr>
          </w:p>
        </w:tc>
      </w:tr>
    </w:tbl>
    <w:p w:rsidR="00C76BE9" w:rsidRPr="005F61C1" w:rsidRDefault="00C76BE9">
      <w:pPr>
        <w:rPr>
          <w:rFonts w:cs="Times New Roman"/>
          <w:color w:val="000000" w:themeColor="text1"/>
          <w:sz w:val="26"/>
        </w:rPr>
        <w:sectPr w:rsidR="00C76BE9" w:rsidRPr="005F61C1" w:rsidSect="00DA1AB2">
          <w:headerReference w:type="default" r:id="rId8"/>
          <w:footnotePr>
            <w:pos w:val="beneathText"/>
          </w:footnotePr>
          <w:pgSz w:w="11905" w:h="16837"/>
          <w:pgMar w:top="1134" w:right="850" w:bottom="1134" w:left="1701" w:header="397" w:footer="397" w:gutter="0"/>
          <w:pgNumType w:start="1"/>
          <w:cols w:space="720"/>
          <w:titlePg/>
          <w:docGrid w:linePitch="272"/>
        </w:sectPr>
      </w:pPr>
    </w:p>
    <w:p w:rsidR="00C76BE9" w:rsidRPr="005F61C1" w:rsidRDefault="00C76BE9">
      <w:pPr>
        <w:shd w:val="clear" w:color="auto" w:fill="FFFFFF"/>
        <w:ind w:right="11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 xml:space="preserve">1.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Общая характеристика сферы реализации муниципальной 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Муниципальная программа разработана на основании Федерального закона от 06.10.2003 года № 131 «Об общих принципах организации местного самоуправления в Российской Федерации» и к</w:t>
      </w:r>
      <w:r w:rsidR="00225559" w:rsidRPr="005F61C1">
        <w:rPr>
          <w:rFonts w:cs="Times New Roman"/>
          <w:color w:val="000000" w:themeColor="text1"/>
          <w:sz w:val="26"/>
          <w:szCs w:val="26"/>
        </w:rPr>
        <w:t xml:space="preserve">онкретизирует целевые критерии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социально-экономического развития Ерышевского сельского поселения </w:t>
      </w:r>
      <w:r w:rsidR="00F12310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F12310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F12310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на 20</w:t>
      </w:r>
      <w:r w:rsidR="00741F62" w:rsidRPr="005F61C1">
        <w:rPr>
          <w:rFonts w:cs="Times New Roman"/>
          <w:color w:val="000000" w:themeColor="text1"/>
          <w:sz w:val="26"/>
          <w:szCs w:val="26"/>
        </w:rPr>
        <w:t>21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59187B" w:rsidRPr="005F61C1">
        <w:rPr>
          <w:rFonts w:cs="Times New Roman"/>
          <w:color w:val="000000" w:themeColor="text1"/>
          <w:sz w:val="26"/>
          <w:szCs w:val="26"/>
        </w:rPr>
        <w:t>2</w:t>
      </w:r>
      <w:r w:rsidR="00FA3284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>г.г.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Целью успешного развития сельского поселения является создание экономического механизма саморазвития, формирование бюджета на основе надежных источников финансирования. В настоящее время государством ставится задача формирования системы стратегического планирования в муниципальных образованиях различных регионов России. Её выполнение связано с рядом трудностей, которые заключаются в отсутствии чёткой нормативной базы по реализации процесса стратегического планирования в муниципальных образованиях.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Основным методом, обеспечивающим поступательное развитие сельского поселения, является программно-целевой метод планирования социально-экономического развития. Данное положение закреплено в законодательной форме и относится к полномочиям органов местного самоуправления по решению вопросов местного значения. Документами, определяющими некоторые ориентиры, связанные с программно-целевым планированием являются «Основы стратегического планирования в РФ» принятые указом презид</w:t>
      </w:r>
      <w:r w:rsidR="00225559" w:rsidRPr="005F61C1">
        <w:rPr>
          <w:rFonts w:cs="Times New Roman"/>
          <w:color w:val="000000" w:themeColor="text1"/>
          <w:sz w:val="26"/>
          <w:szCs w:val="26"/>
        </w:rPr>
        <w:t>ента № 536 от 12 мая 2009 года.</w:t>
      </w:r>
      <w:r w:rsidR="00B36A47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По сути, они регламентируют разработку программно-целевых документов социально-экономического развития. 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Ерышевское сельское поселени</w:t>
      </w:r>
      <w:r w:rsidR="00F12310" w:rsidRPr="005F61C1">
        <w:rPr>
          <w:rFonts w:cs="Times New Roman"/>
          <w:color w:val="000000" w:themeColor="text1"/>
          <w:sz w:val="26"/>
          <w:szCs w:val="26"/>
        </w:rPr>
        <w:t>е Павловского</w:t>
      </w:r>
      <w:r w:rsidR="00F12310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F12310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– муниципальное образование, обеспечивающее достойный уровень жизни населения, высокое качество функционирования среды жизнедеятельности. Возможные пути социально-экономического развития сельского поселения зависят от многих факторов.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Отбор проблем для решения путем реализации мероприятий муниципальной программы необходимо выполнять по следующим критериям: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соответствие приоритетам социально-эконо</w:t>
      </w:r>
      <w:r w:rsidR="00225559" w:rsidRPr="005F61C1">
        <w:rPr>
          <w:rFonts w:cs="Times New Roman"/>
          <w:color w:val="000000" w:themeColor="text1"/>
          <w:sz w:val="26"/>
          <w:szCs w:val="26"/>
        </w:rPr>
        <w:t>мического развития Ерышевского</w:t>
      </w:r>
      <w:r w:rsidR="00B36A47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>сельского поселения</w:t>
      </w:r>
      <w:r w:rsidR="00F12310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F12310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F12310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соответствие полномочиям органов местного самоуправления и действующему законодательству;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значимость проблемы и её комплексный характер;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направленность на реформирование жилищно-коммунального хозяйства, достижение качественно нового уровня развития, в том числе повышение доступности и качества государственных и муниципальных услуг, снижение расходов на их оказание;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невозможность эффективного решения данных проблем в приемлемые сроки за счет использования действующих механизмов.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Кроме того, необходимо учитывать и тот факт, что реализация муниципальной программы невозможна без исполнения обязательной части, которая включает в себя выполнение мероприятий по совершенствованию и разви</w:t>
      </w:r>
      <w:r w:rsidR="00225559" w:rsidRPr="005F61C1">
        <w:rPr>
          <w:rFonts w:cs="Times New Roman"/>
          <w:color w:val="000000" w:themeColor="text1"/>
          <w:sz w:val="26"/>
          <w:szCs w:val="26"/>
        </w:rPr>
        <w:t xml:space="preserve">тию инженерной инфраструктуры, </w:t>
      </w:r>
      <w:r w:rsidRPr="005F61C1">
        <w:rPr>
          <w:rFonts w:cs="Times New Roman"/>
          <w:color w:val="000000" w:themeColor="text1"/>
          <w:sz w:val="26"/>
          <w:szCs w:val="26"/>
        </w:rPr>
        <w:t>культуры сельского поселения.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>Основные проблемы, требующие решения программным путем, определены на основании анализа социально-экономического развития сельского поселения:</w:t>
      </w:r>
    </w:p>
    <w:p w:rsidR="00C76BE9" w:rsidRPr="005F61C1" w:rsidRDefault="00C76BE9" w:rsidP="00291A17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низкий уровень жизни населения;</w:t>
      </w:r>
    </w:p>
    <w:p w:rsidR="00C76BE9" w:rsidRPr="005F61C1" w:rsidRDefault="00C76BE9" w:rsidP="00291A17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- </w:t>
      </w: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изношенность жилищно-коммунального хозяйства;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низкое качество дорог, освещения улиц и придомовых территорий;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уборка территории и вывоз мусора;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обеспечение населения качественной питьевой водой;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низкий уровень материально-технической базы учреждений культуры.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Решение задач, связанных с социально-экономическим развитием сельской территории относится к компетенции органов местного самоуправления. Однако, учитывая недостаточную бюджетную обеспеченность сельского поселения, возникает потребность в областной и районной поддержке муниципальных инициатив по комплексному развитию сельского поселения.</w:t>
      </w:r>
    </w:p>
    <w:p w:rsidR="00C76BE9" w:rsidRPr="005F61C1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spacing w:before="278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2.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76BE9" w:rsidRPr="005F61C1" w:rsidRDefault="00C76BE9" w:rsidP="00291A17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spacing w:before="278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С учетом складывающихся тенденций и необходимости решения существующих проблем приоритетами социальной политики сельского поселения определены:</w:t>
      </w:r>
    </w:p>
    <w:p w:rsidR="00C76BE9" w:rsidRPr="005F61C1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устойчивое развитие сельской территории;</w:t>
      </w:r>
    </w:p>
    <w:p w:rsidR="00C76BE9" w:rsidRPr="005F61C1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совершенствование транспортной и коммунальной инфраструктуры;</w:t>
      </w:r>
    </w:p>
    <w:p w:rsidR="00C76BE9" w:rsidRPr="005F61C1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развитие культуры и народного творчества сельского поселения;</w:t>
      </w:r>
    </w:p>
    <w:p w:rsidR="00C76BE9" w:rsidRPr="005F61C1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обеспечение долгосрочной сбалансированности и устойчивости бюджетной системы сельского поселения.</w:t>
      </w:r>
    </w:p>
    <w:p w:rsidR="00C76BE9" w:rsidRPr="005F61C1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С учетом перечисленных приоритетов целью муниципальной программы определено удовлетворение потребностей населения и организаций в качественных условиях, обеспечивающих благоприятные условия для проживания и успешной деятельности.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Основная цель программы – обеспечение стабильного повышения качества жизни населения посредством формирования эффективной инвестиционной политики сельского поселения, формирования и развития экономической базы поселения, увеличения налоговой базы, развития инженерной, транспортной, коммунальной инфраструктуры сельской территории, создание условий для сохранения и развития культуры, искусства и народного творчества, эффективного финансового и административного управления.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Достижение цели муниципальной программы будет осуществляться путем решения задач в рамках соответствующих подпрограмм.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Состава целей, задач и подпрограмм муниципальной программы требует решения комплекса задач подпрограммы.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Паспорта муниципальной программы и ее подпрограмм содержат описание ожидаемых результатов их реализации, а также количественные характеристики в виде целевых индикаторов и показателей муниципальной программы (подпрограммы).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>Достижение запланированных результатов муниципальной программы характеризуется следующими целевыми показателями (индикаторами):</w:t>
      </w:r>
    </w:p>
    <w:p w:rsidR="00C76BE9" w:rsidRPr="005F61C1" w:rsidRDefault="00C76BE9" w:rsidP="00D52638">
      <w:pPr>
        <w:widowControl/>
        <w:numPr>
          <w:ilvl w:val="0"/>
          <w:numId w:val="20"/>
        </w:numPr>
        <w:suppressAutoHyphens w:val="0"/>
        <w:autoSpaceDN w:val="0"/>
        <w:adjustRightInd w:val="0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Доля протяженности освещенных частей улиц, проездов, набережных к их общей протяженности</w:t>
      </w: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>.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 xml:space="preserve">Показатель рассчитывается по формуле Дп = </w:t>
      </w:r>
      <w:r w:rsidRPr="005F61C1">
        <w:rPr>
          <w:rFonts w:cs="Times New Roman"/>
          <w:color w:val="000000" w:themeColor="text1"/>
          <w:sz w:val="26"/>
          <w:szCs w:val="24"/>
          <w:u w:val="single"/>
          <w:lang w:eastAsia="en-US"/>
        </w:rPr>
        <w:t>Поч</w:t>
      </w: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 xml:space="preserve"> *100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 xml:space="preserve">                                                                              Оп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 xml:space="preserve"> Где Дп  – доля протяженности освещенных частей улиц, проездов, набережных в их общей протяженности на конец отчетного года, %;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>Поч–протяженность освещенных частей улиц, проездов, набережных, км;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 xml:space="preserve">Поч рассчитывается по формуле: Поч = </w:t>
      </w:r>
      <w:r w:rsidRPr="005F61C1">
        <w:rPr>
          <w:rFonts w:cs="Times New Roman"/>
          <w:color w:val="000000" w:themeColor="text1"/>
          <w:sz w:val="26"/>
          <w:szCs w:val="24"/>
          <w:u w:val="single"/>
          <w:lang w:eastAsia="en-US"/>
        </w:rPr>
        <w:t xml:space="preserve">(Кол ф)*80 </w:t>
      </w: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>, км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 xml:space="preserve">                                                                         1000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>Где Кол ф – количество действующих фонарей, шт.;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>80 – протяженность установки светильников уличного освещения через одну опору, м;</w:t>
      </w:r>
    </w:p>
    <w:p w:rsidR="00C76BE9" w:rsidRPr="005F61C1" w:rsidRDefault="00C76BE9" w:rsidP="00D52638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4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4"/>
          <w:lang w:eastAsia="en-US"/>
        </w:rPr>
        <w:t>Оп – общая протяженность улиц, проездов, набережных, км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</w:p>
    <w:p w:rsidR="00D42F86" w:rsidRPr="005F61C1" w:rsidRDefault="005B0DA0">
      <w:pPr>
        <w:widowControl/>
        <w:ind w:left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2. Наличие </w:t>
      </w:r>
      <w:r w:rsidR="00D42F86"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заключенных договоров с поставщиками услуг по сбору, вывозу и утилизации твердых бытовых отходов; </w:t>
      </w:r>
    </w:p>
    <w:p w:rsidR="009D64FA" w:rsidRPr="005F61C1" w:rsidRDefault="00D42F86">
      <w:pPr>
        <w:widowControl/>
        <w:ind w:left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3</w:t>
      </w:r>
      <w:r w:rsidR="009D64FA" w:rsidRPr="005F61C1">
        <w:rPr>
          <w:rFonts w:cs="Times New Roman"/>
          <w:color w:val="000000" w:themeColor="text1"/>
          <w:sz w:val="26"/>
          <w:szCs w:val="26"/>
          <w:lang w:eastAsia="en-US"/>
        </w:rPr>
        <w:t>. Количество ТОС на территории поселения</w:t>
      </w: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;</w:t>
      </w:r>
    </w:p>
    <w:p w:rsidR="00C76BE9" w:rsidRPr="005F61C1" w:rsidRDefault="00D42F86">
      <w:pPr>
        <w:widowControl/>
        <w:ind w:left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4</w:t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.Количество культурно-досуговых </w:t>
      </w:r>
      <w:r w:rsidR="005B0DA0" w:rsidRPr="005F61C1">
        <w:rPr>
          <w:rFonts w:cs="Times New Roman"/>
          <w:color w:val="000000" w:themeColor="text1"/>
          <w:sz w:val="26"/>
          <w:szCs w:val="26"/>
        </w:rPr>
        <w:t>мероприятий, проводимых учреждениями культуры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;</w:t>
      </w:r>
    </w:p>
    <w:p w:rsidR="00D42F86" w:rsidRPr="005F61C1" w:rsidRDefault="00D42F86">
      <w:pPr>
        <w:widowControl/>
        <w:ind w:left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5. Уровень исполнения плановых назначений по расходам на реализацию подпрограммы;</w:t>
      </w:r>
    </w:p>
    <w:p w:rsidR="00C76BE9" w:rsidRPr="005F61C1" w:rsidRDefault="00D42F86" w:rsidP="00F6323B">
      <w:pPr>
        <w:shd w:val="clear" w:color="auto" w:fill="FFFFFF"/>
        <w:tabs>
          <w:tab w:val="left" w:pos="-40"/>
        </w:tabs>
        <w:ind w:left="73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6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. 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учреждениями;</w:t>
      </w:r>
    </w:p>
    <w:p w:rsidR="00C76BE9" w:rsidRPr="005F61C1" w:rsidRDefault="00D42F86" w:rsidP="00F6323B">
      <w:pPr>
        <w:shd w:val="clear" w:color="auto" w:fill="FFFFFF"/>
        <w:tabs>
          <w:tab w:val="left" w:pos="-40"/>
        </w:tabs>
        <w:ind w:left="73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7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. Доля объ</w:t>
      </w:r>
      <w:r w:rsidR="00F6323B" w:rsidRPr="005F61C1">
        <w:rPr>
          <w:rFonts w:cs="Times New Roman"/>
          <w:color w:val="000000" w:themeColor="text1"/>
          <w:sz w:val="26"/>
          <w:szCs w:val="26"/>
        </w:rPr>
        <w:t xml:space="preserve">емов природного газа, потребляемого (используемого)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бюджетными учреждениями, расчеты за который осуществляются с использованием приборов учета, в общем объеме природного газа, потребляе</w:t>
      </w:r>
      <w:r w:rsidR="00F6323B" w:rsidRPr="005F61C1">
        <w:rPr>
          <w:rFonts w:cs="Times New Roman"/>
          <w:color w:val="000000" w:themeColor="text1"/>
          <w:sz w:val="26"/>
          <w:szCs w:val="26"/>
        </w:rPr>
        <w:t>мого (используемого) бюджетными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учреждениями.</w:t>
      </w:r>
    </w:p>
    <w:p w:rsidR="00C76BE9" w:rsidRPr="005F61C1" w:rsidRDefault="00C76BE9" w:rsidP="00F64624">
      <w:pPr>
        <w:widowControl/>
        <w:ind w:left="708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F64624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Выполнение муниципальной программы позволит достичь следующих результатов: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 Повышение уровня благоустройства сельской территории;</w:t>
      </w:r>
    </w:p>
    <w:p w:rsidR="00C76BE9" w:rsidRPr="005F61C1" w:rsidRDefault="00C76BE9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2. Создание комфортных условий для отдыха населения;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3. Повышение степени удовлет</w:t>
      </w:r>
      <w:r w:rsidR="00F6323B" w:rsidRPr="005F61C1">
        <w:rPr>
          <w:rFonts w:cs="Times New Roman"/>
          <w:color w:val="000000" w:themeColor="text1"/>
          <w:sz w:val="26"/>
          <w:szCs w:val="26"/>
        </w:rPr>
        <w:t xml:space="preserve">воренности населения уровнем </w:t>
      </w:r>
      <w:r w:rsidRPr="005F61C1">
        <w:rPr>
          <w:rFonts w:cs="Times New Roman"/>
          <w:color w:val="000000" w:themeColor="text1"/>
          <w:sz w:val="26"/>
          <w:szCs w:val="26"/>
        </w:rPr>
        <w:t>благоустройства;</w:t>
      </w:r>
    </w:p>
    <w:p w:rsidR="00C76BE9" w:rsidRPr="005F61C1" w:rsidRDefault="00C76BE9">
      <w:pPr>
        <w:pStyle w:val="a0"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4. Сохранение и эффективное использование культурного наследия;</w:t>
      </w:r>
    </w:p>
    <w:p w:rsidR="00C76BE9" w:rsidRPr="005F61C1" w:rsidRDefault="00C76BE9" w:rsidP="00F6323B">
      <w:pPr>
        <w:pStyle w:val="a0"/>
        <w:ind w:left="73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5. Увеличение предложений населению культурных благ, расширение доступа граждан к культурным ценностям;</w:t>
      </w:r>
    </w:p>
    <w:p w:rsidR="00C76BE9" w:rsidRPr="005F61C1" w:rsidRDefault="00C76BE9">
      <w:pPr>
        <w:pStyle w:val="a0"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6. Увеличение количества участников в клубных формированиях;</w:t>
      </w:r>
    </w:p>
    <w:p w:rsidR="00C76BE9" w:rsidRPr="005F61C1" w:rsidRDefault="00C76BE9">
      <w:pPr>
        <w:pStyle w:val="a0"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7. Решение организации досуга молодежи, формирование правильной ценностной ориентации подрастающего поколения;</w:t>
      </w:r>
    </w:p>
    <w:p w:rsidR="00C76BE9" w:rsidRPr="005F61C1" w:rsidRDefault="00C76BE9">
      <w:pPr>
        <w:pStyle w:val="ConsPlusCell"/>
        <w:ind w:right="23"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8. Создание эффективной системы планирования и управления реализацией мероприятий муниципальной программы;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>9. Обеспечение эффективного и целенаправленного расходования бюджетных средств;</w:t>
      </w:r>
    </w:p>
    <w:p w:rsidR="00C76BE9" w:rsidRPr="005F61C1" w:rsidRDefault="00C76BE9" w:rsidP="006D0383">
      <w:pPr>
        <w:pStyle w:val="ConsPlusNormal"/>
        <w:ind w:left="68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10. Наличие в органе местного самоуправления, муниципальных казенных учреждениях:</w:t>
      </w:r>
    </w:p>
    <w:p w:rsidR="00C76BE9" w:rsidRPr="005F61C1" w:rsidRDefault="00C76BE9" w:rsidP="00906218">
      <w:pPr>
        <w:ind w:firstLine="553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-энергетических паспортов;</w:t>
      </w:r>
    </w:p>
    <w:p w:rsidR="00C76BE9" w:rsidRPr="005F61C1" w:rsidRDefault="00C76BE9" w:rsidP="00906218">
      <w:pPr>
        <w:ind w:firstLine="553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-топливно-энергетических балансов;</w:t>
      </w:r>
    </w:p>
    <w:p w:rsidR="00C76BE9" w:rsidRPr="005F61C1" w:rsidRDefault="00C76BE9" w:rsidP="00906218">
      <w:pPr>
        <w:ind w:firstLine="553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-актов энергетических обследований;</w:t>
      </w:r>
    </w:p>
    <w:p w:rsidR="00C76BE9" w:rsidRPr="005F61C1" w:rsidRDefault="00C76BE9" w:rsidP="00906218">
      <w:pPr>
        <w:ind w:firstLine="553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-установленных нормативов и лимитов энергопотребления;</w:t>
      </w:r>
    </w:p>
    <w:p w:rsidR="00C76BE9" w:rsidRPr="005F61C1" w:rsidRDefault="00C76BE9" w:rsidP="006D0383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C76BE9" w:rsidRPr="005F61C1" w:rsidRDefault="00C76BE9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Количественные и качественные результаты муниципальной программы будут определяться по итоговым значениям индикаторов согласно приложению № 1 к муниципальной программе.</w:t>
      </w:r>
    </w:p>
    <w:p w:rsidR="00C76BE9" w:rsidRPr="005F61C1" w:rsidRDefault="00C76BE9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ab/>
      </w:r>
      <w:r w:rsidRPr="005F61C1">
        <w:rPr>
          <w:rFonts w:cs="Times New Roman"/>
          <w:color w:val="000000" w:themeColor="text1"/>
          <w:sz w:val="26"/>
          <w:szCs w:val="26"/>
        </w:rPr>
        <w:t>Мероприятия муниципальной программы и подпрограмм, связанные с социально-экономическим развитием сельского поселения, носят постоянный, непрерывный характер, а финансирование мероприятий зависит от возможностей бюджета Ерышевского сельского поселения</w:t>
      </w:r>
      <w:r w:rsidR="00F12310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F12310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F12310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. В связи с этим, в пределах срока действия программы этап реализации соответствует одному году.</w:t>
      </w:r>
    </w:p>
    <w:p w:rsidR="00C76BE9" w:rsidRPr="005F61C1" w:rsidRDefault="00C76BE9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Программа рассчитана на 20</w:t>
      </w:r>
      <w:r w:rsidR="006F76EF" w:rsidRPr="005F61C1">
        <w:rPr>
          <w:rFonts w:cs="Times New Roman"/>
          <w:color w:val="000000" w:themeColor="text1"/>
          <w:sz w:val="26"/>
          <w:szCs w:val="26"/>
        </w:rPr>
        <w:t>21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59187B" w:rsidRPr="005F61C1">
        <w:rPr>
          <w:rFonts w:cs="Times New Roman"/>
          <w:color w:val="000000" w:themeColor="text1"/>
          <w:sz w:val="26"/>
          <w:szCs w:val="26"/>
        </w:rPr>
        <w:t>2</w:t>
      </w:r>
      <w:r w:rsidR="0024375D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годы. Реализация программы осуществляется ежегодно.</w:t>
      </w:r>
    </w:p>
    <w:p w:rsidR="00C76BE9" w:rsidRPr="005F61C1" w:rsidRDefault="00C76BE9" w:rsidP="00906218">
      <w:pPr>
        <w:widowControl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3. Обоснование выделения подпрограмм и обобщенная характеристика основных мероприятий</w:t>
      </w:r>
    </w:p>
    <w:p w:rsidR="00C76BE9" w:rsidRPr="005F61C1" w:rsidRDefault="00C76BE9" w:rsidP="00906218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Подпрограммы муниципальной программы выделены исходя из цели, содержания и с учетом специфики механизмов, применяемых для решения определенных задач.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Решение задач, связанных с благоустройством сельской территории предусмотрено </w:t>
      </w:r>
      <w:hyperlink r:id="rId9" w:history="1">
        <w:r w:rsidRPr="005F61C1">
          <w:rPr>
            <w:rStyle w:val="a4"/>
            <w:color w:val="000000" w:themeColor="text1"/>
            <w:sz w:val="26"/>
          </w:rPr>
          <w:t>подпрограммой</w:t>
        </w:r>
      </w:hyperlink>
      <w:r w:rsidRPr="005F61C1">
        <w:rPr>
          <w:rFonts w:cs="Times New Roman"/>
          <w:color w:val="000000" w:themeColor="text1"/>
          <w:sz w:val="26"/>
          <w:szCs w:val="26"/>
        </w:rPr>
        <w:t xml:space="preserve"> «Развитие инфраструктуры и благоуст</w:t>
      </w:r>
      <w:r w:rsidR="006D0383" w:rsidRPr="005F61C1">
        <w:rPr>
          <w:rFonts w:cs="Times New Roman"/>
          <w:color w:val="000000" w:themeColor="text1"/>
          <w:sz w:val="26"/>
          <w:szCs w:val="26"/>
        </w:rPr>
        <w:t>ройство территории Ерышевского сельского поселения».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Решение задач, связанных с развитием сельской культуры будет осуществляться в рамках </w:t>
      </w:r>
      <w:hyperlink r:id="rId10" w:history="1">
        <w:r w:rsidRPr="005F61C1">
          <w:rPr>
            <w:rStyle w:val="a4"/>
            <w:color w:val="000000" w:themeColor="text1"/>
            <w:sz w:val="26"/>
          </w:rPr>
          <w:t>подпрограммы</w:t>
        </w:r>
      </w:hyperlink>
      <w:r w:rsidRPr="005F61C1">
        <w:rPr>
          <w:rFonts w:cs="Times New Roman"/>
          <w:color w:val="000000" w:themeColor="text1"/>
          <w:sz w:val="26"/>
          <w:szCs w:val="26"/>
        </w:rPr>
        <w:t xml:space="preserve"> «Развитие культуры Ерышевского сельского поселения</w:t>
      </w:r>
      <w:r w:rsidRPr="005F61C1">
        <w:rPr>
          <w:rFonts w:cs="Times New Roman"/>
          <w:color w:val="000000" w:themeColor="text1"/>
          <w:spacing w:val="-10"/>
          <w:sz w:val="26"/>
          <w:szCs w:val="26"/>
        </w:rPr>
        <w:t>»</w:t>
      </w:r>
      <w:r w:rsidRPr="005F61C1">
        <w:rPr>
          <w:rFonts w:cs="Times New Roman"/>
          <w:color w:val="000000" w:themeColor="text1"/>
          <w:sz w:val="26"/>
          <w:szCs w:val="26"/>
        </w:rPr>
        <w:t>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Для обеспечения достижения цели муниципальной программы на основе эффективной деятельности администрации сельского поселения выделяется </w:t>
      </w:r>
      <w:hyperlink r:id="rId11" w:history="1">
        <w:r w:rsidRPr="005F61C1">
          <w:rPr>
            <w:rStyle w:val="a4"/>
            <w:color w:val="000000" w:themeColor="text1"/>
            <w:sz w:val="26"/>
          </w:rPr>
          <w:t>подпрограмма</w:t>
        </w:r>
      </w:hyperlink>
      <w:r w:rsidRPr="005F61C1">
        <w:rPr>
          <w:rFonts w:cs="Times New Roman"/>
          <w:color w:val="000000" w:themeColor="text1"/>
          <w:sz w:val="26"/>
          <w:szCs w:val="26"/>
        </w:rPr>
        <w:t xml:space="preserve"> «Обеспечение реализации муниципальной программы». Реализация данной </w:t>
      </w:r>
      <w:hyperlink r:id="rId12" w:history="1">
        <w:r w:rsidRPr="005F61C1">
          <w:rPr>
            <w:rStyle w:val="a4"/>
            <w:color w:val="000000" w:themeColor="text1"/>
            <w:sz w:val="26"/>
          </w:rPr>
          <w:t>подпрограммы</w:t>
        </w:r>
      </w:hyperlink>
      <w:r w:rsidRPr="005F61C1">
        <w:rPr>
          <w:rFonts w:cs="Times New Roman"/>
          <w:color w:val="000000" w:themeColor="text1"/>
          <w:sz w:val="26"/>
          <w:szCs w:val="26"/>
        </w:rPr>
        <w:t xml:space="preserve"> способствует решению задач остальных подпрограмм муниципальной программы.</w:t>
      </w:r>
    </w:p>
    <w:p w:rsidR="00C76BE9" w:rsidRPr="005F61C1" w:rsidRDefault="00C76BE9">
      <w:pPr>
        <w:ind w:right="23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Достижение цели и решение задач муниципальной программы обеспечивается реализацией основных мероприятий, направленных на повышение благоустройства территории, совершенствование и развитие инфраструктуры и культуры сельского поселения.</w:t>
      </w:r>
    </w:p>
    <w:p w:rsidR="00C76BE9" w:rsidRPr="005F61C1" w:rsidRDefault="00C76BE9">
      <w:pPr>
        <w:ind w:right="23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Перечень основных мероприятий муниципальной программы приведен в Плане реализации муниципальной программы согласно приложению № 2 к муниципальной программе. </w:t>
      </w:r>
    </w:p>
    <w:p w:rsidR="00C76BE9" w:rsidRPr="005F61C1" w:rsidRDefault="00C76BE9" w:rsidP="006D0383">
      <w:pPr>
        <w:shd w:val="clear" w:color="auto" w:fill="FFFFFF"/>
        <w:spacing w:before="278"/>
        <w:ind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4.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Ресурсное обеспечение реализации муниципальной программы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Финансовые ресурсы, необходимые для реализаци</w:t>
      </w:r>
      <w:r w:rsidR="00B96477" w:rsidRPr="005F61C1">
        <w:rPr>
          <w:rFonts w:cs="Times New Roman"/>
          <w:color w:val="000000" w:themeColor="text1"/>
          <w:sz w:val="26"/>
          <w:szCs w:val="26"/>
        </w:rPr>
        <w:t>и муниципальной программы в 20</w:t>
      </w:r>
      <w:r w:rsidR="006F76EF" w:rsidRPr="005F61C1">
        <w:rPr>
          <w:rFonts w:cs="Times New Roman"/>
          <w:color w:val="000000" w:themeColor="text1"/>
          <w:sz w:val="26"/>
          <w:szCs w:val="26"/>
        </w:rPr>
        <w:t>21</w:t>
      </w:r>
      <w:r w:rsidR="00B96477" w:rsidRPr="005F61C1">
        <w:rPr>
          <w:rFonts w:cs="Times New Roman"/>
          <w:color w:val="000000" w:themeColor="text1"/>
          <w:sz w:val="26"/>
          <w:szCs w:val="26"/>
        </w:rPr>
        <w:t>-20</w:t>
      </w:r>
      <w:r w:rsidR="0059187B" w:rsidRPr="005F61C1">
        <w:rPr>
          <w:rFonts w:cs="Times New Roman"/>
          <w:color w:val="000000" w:themeColor="text1"/>
          <w:sz w:val="26"/>
          <w:szCs w:val="26"/>
        </w:rPr>
        <w:t>2</w:t>
      </w:r>
      <w:r w:rsidR="0024375D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годах, соответствуют объемам бюджетных ассигнований, </w:t>
      </w:r>
      <w:r w:rsidRPr="005F61C1">
        <w:rPr>
          <w:rFonts w:cs="Times New Roman"/>
          <w:color w:val="000000" w:themeColor="text1"/>
          <w:sz w:val="26"/>
          <w:szCs w:val="26"/>
        </w:rPr>
        <w:lastRenderedPageBreak/>
        <w:t xml:space="preserve">предусмотренным проектом решения о бюджете 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="00B96477" w:rsidRPr="005F61C1">
        <w:rPr>
          <w:rFonts w:cs="Times New Roman"/>
          <w:color w:val="000000" w:themeColor="text1"/>
          <w:sz w:val="26"/>
          <w:szCs w:val="26"/>
        </w:rPr>
        <w:t>на 20</w:t>
      </w:r>
      <w:r w:rsidR="006F76EF" w:rsidRPr="005F61C1">
        <w:rPr>
          <w:rFonts w:cs="Times New Roman"/>
          <w:color w:val="000000" w:themeColor="text1"/>
          <w:sz w:val="26"/>
          <w:szCs w:val="26"/>
        </w:rPr>
        <w:t>2</w:t>
      </w:r>
      <w:r w:rsidR="006769AE">
        <w:rPr>
          <w:rFonts w:cs="Times New Roman"/>
          <w:color w:val="000000" w:themeColor="text1"/>
          <w:sz w:val="26"/>
          <w:szCs w:val="26"/>
        </w:rPr>
        <w:t>5</w:t>
      </w:r>
      <w:r w:rsidR="00794917" w:rsidRPr="005F61C1">
        <w:rPr>
          <w:rFonts w:cs="Times New Roman"/>
          <w:color w:val="000000" w:themeColor="text1"/>
          <w:sz w:val="26"/>
          <w:szCs w:val="26"/>
        </w:rPr>
        <w:t xml:space="preserve"> год. На 20</w:t>
      </w:r>
      <w:r w:rsidR="006F76EF" w:rsidRPr="005F61C1">
        <w:rPr>
          <w:rFonts w:cs="Times New Roman"/>
          <w:color w:val="000000" w:themeColor="text1"/>
          <w:sz w:val="26"/>
          <w:szCs w:val="26"/>
        </w:rPr>
        <w:t>2</w:t>
      </w:r>
      <w:r w:rsidR="006769AE">
        <w:rPr>
          <w:rFonts w:cs="Times New Roman"/>
          <w:color w:val="000000" w:themeColor="text1"/>
          <w:sz w:val="26"/>
          <w:szCs w:val="26"/>
        </w:rPr>
        <w:t>6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59187B" w:rsidRPr="005F61C1">
        <w:rPr>
          <w:rFonts w:cs="Times New Roman"/>
          <w:color w:val="000000" w:themeColor="text1"/>
          <w:sz w:val="26"/>
          <w:szCs w:val="26"/>
        </w:rPr>
        <w:t>2</w:t>
      </w:r>
      <w:r w:rsidR="0024375D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годы объемы бюджетных ассигнований рассчитаны исходя из досчета объемов бюджетных ассигно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ваний на продление обязательств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длящегося характера. 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Расходы бюджета 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на реализацию муниципальной программы приведены в приложении № 3 к муниципальной программе.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Финансовое обеспечение и прогнозная (справочная) оценка расходов федерального, областного и местных бюджетов, бюджетов территориальных государственных внебюджетных фондов, юридических и физических лиц на реализацию муниципальной программы приведено в приложении № 4 к муниципальной программе.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Финансирование мероприятий муниципальной программы за счет средств государственных внебюджетных фондов и юридических лиц не предусматривается.</w:t>
      </w:r>
    </w:p>
    <w:p w:rsidR="00C76BE9" w:rsidRPr="005F61C1" w:rsidRDefault="00C76BE9">
      <w:pPr>
        <w:shd w:val="clear" w:color="auto" w:fill="FFFFFF"/>
        <w:spacing w:before="278"/>
        <w:ind w:right="10" w:firstLine="567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:rsidR="00C76BE9" w:rsidRPr="005F61C1" w:rsidRDefault="00C76BE9" w:rsidP="00B96477">
      <w:pPr>
        <w:shd w:val="clear" w:color="auto" w:fill="FFFFFF"/>
        <w:spacing w:before="278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Финансовые риски связаны с возможностью возникновения бюджетного дефицита и вследствие этого недостаточным уровнем бюджетного финансирования.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программы.</w:t>
      </w:r>
    </w:p>
    <w:p w:rsidR="00C76BE9" w:rsidRPr="005F61C1" w:rsidRDefault="00C76BE9">
      <w:pPr>
        <w:shd w:val="clear" w:color="auto" w:fill="FFFFFF"/>
        <w:spacing w:before="278"/>
        <w:ind w:firstLine="567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6. Методика оценки эффективности реализации муниципальной программы</w:t>
      </w: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pacing w:val="-1"/>
          <w:sz w:val="26"/>
          <w:szCs w:val="26"/>
        </w:rPr>
      </w:pP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pacing w:val="-1"/>
          <w:sz w:val="26"/>
          <w:szCs w:val="26"/>
        </w:rPr>
        <w:t xml:space="preserve">Оценка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эффективности реализации муниципальной программы будет </w:t>
      </w:r>
      <w:r w:rsidRPr="005F61C1">
        <w:rPr>
          <w:rFonts w:cs="Times New Roman"/>
          <w:color w:val="000000" w:themeColor="text1"/>
          <w:sz w:val="26"/>
          <w:szCs w:val="26"/>
        </w:rPr>
        <w:t>осуществляться путем ежегодного сопоставления:</w:t>
      </w:r>
    </w:p>
    <w:p w:rsidR="00C76BE9" w:rsidRPr="005F61C1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 w:right="5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фактических (в сопоставимых условиях) и планируемых значений целевых индикаторов муниципальной программы (целевой параметр – 100%);</w:t>
      </w:r>
    </w:p>
    <w:p w:rsidR="00C76BE9" w:rsidRPr="005F61C1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>фактических (в сопоставимых условиях) и планируемых объемов расходов бюджета Ерышевского сельского поселения на реализацию муниципальной программы и ее основных мероприятий (целевой параметр менее 100%);</w:t>
      </w:r>
    </w:p>
    <w:p w:rsidR="00204623" w:rsidRPr="005F61C1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числа выполненных и планируемых мероприятий, предусмотренных  планом реализации муниципальной программы (целевой параметр – 100%).</w:t>
      </w:r>
    </w:p>
    <w:p w:rsidR="00204623" w:rsidRPr="005F61C1" w:rsidRDefault="00204623" w:rsidP="00204623">
      <w:pPr>
        <w:rPr>
          <w:rFonts w:cs="Times New Roman"/>
          <w:sz w:val="26"/>
          <w:szCs w:val="26"/>
        </w:rPr>
      </w:pPr>
    </w:p>
    <w:p w:rsidR="00204623" w:rsidRPr="005F61C1" w:rsidRDefault="00204623" w:rsidP="00204623">
      <w:pPr>
        <w:rPr>
          <w:rFonts w:cs="Times New Roman"/>
          <w:sz w:val="26"/>
          <w:szCs w:val="26"/>
        </w:rPr>
      </w:pPr>
    </w:p>
    <w:p w:rsidR="00C76BE9" w:rsidRPr="005F61C1" w:rsidRDefault="00204623" w:rsidP="00204623">
      <w:pPr>
        <w:shd w:val="clear" w:color="auto" w:fill="FFFFFF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>П</w:t>
      </w:r>
      <w:r w:rsidR="00C76BE9"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 xml:space="preserve">одпрограмма 1. </w:t>
      </w:r>
      <w:r w:rsidR="00C76BE9" w:rsidRPr="005F61C1">
        <w:rPr>
          <w:rFonts w:cs="Times New Roman"/>
          <w:b/>
          <w:bCs/>
          <w:color w:val="000000" w:themeColor="text1"/>
          <w:sz w:val="26"/>
          <w:szCs w:val="26"/>
        </w:rPr>
        <w:t>«Развитие инфраструктуры и благоуст</w:t>
      </w:r>
      <w:r w:rsidR="006D0383" w:rsidRPr="005F61C1">
        <w:rPr>
          <w:rFonts w:cs="Times New Roman"/>
          <w:b/>
          <w:bCs/>
          <w:color w:val="000000" w:themeColor="text1"/>
          <w:sz w:val="26"/>
          <w:szCs w:val="26"/>
        </w:rPr>
        <w:t>ройство территории Ерышевского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="00C76BE9" w:rsidRPr="005F61C1">
        <w:rPr>
          <w:rFonts w:cs="Times New Roman"/>
          <w:b/>
          <w:bCs/>
          <w:color w:val="000000" w:themeColor="text1"/>
          <w:sz w:val="26"/>
          <w:szCs w:val="26"/>
        </w:rPr>
        <w:t>сельского поселения»</w:t>
      </w:r>
    </w:p>
    <w:p w:rsidR="00C76BE9" w:rsidRPr="005F61C1" w:rsidRDefault="00C76BE9">
      <w:pPr>
        <w:shd w:val="clear" w:color="auto" w:fill="FFFFFF"/>
        <w:ind w:left="643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муниципальной программы </w:t>
      </w:r>
      <w:r w:rsidRPr="005F61C1">
        <w:rPr>
          <w:rFonts w:cs="Times New Roman"/>
          <w:bCs/>
          <w:color w:val="000000" w:themeColor="text1"/>
          <w:sz w:val="26"/>
          <w:szCs w:val="26"/>
        </w:rPr>
        <w:t>«</w:t>
      </w:r>
      <w:r w:rsidRPr="005F61C1">
        <w:rPr>
          <w:rFonts w:cs="Times New Roman"/>
          <w:color w:val="000000" w:themeColor="text1"/>
          <w:sz w:val="26"/>
          <w:szCs w:val="26"/>
        </w:rPr>
        <w:t>Социально-экономическое развитие Ерышевского сельского поселения</w:t>
      </w:r>
      <w:r w:rsidRPr="005F61C1">
        <w:rPr>
          <w:rFonts w:cs="Times New Roman"/>
          <w:bCs/>
          <w:color w:val="000000" w:themeColor="text1"/>
          <w:sz w:val="26"/>
          <w:szCs w:val="26"/>
        </w:rPr>
        <w:t>»</w:t>
      </w:r>
    </w:p>
    <w:p w:rsidR="00C76BE9" w:rsidRPr="005F61C1" w:rsidRDefault="00C76BE9">
      <w:pPr>
        <w:shd w:val="clear" w:color="auto" w:fill="FFFFFF"/>
        <w:ind w:firstLine="567"/>
        <w:jc w:val="center"/>
        <w:rPr>
          <w:rFonts w:cs="Times New Roman"/>
          <w:bCs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firstLine="567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</w:rPr>
        <w:t>П А С П О Р Т</w:t>
      </w:r>
    </w:p>
    <w:p w:rsidR="00C76BE9" w:rsidRPr="005F61C1" w:rsidRDefault="00C76BE9">
      <w:pPr>
        <w:shd w:val="clear" w:color="auto" w:fill="FFFFFF"/>
        <w:ind w:firstLine="567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 xml:space="preserve">Подпрограммы 1. 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«Развитие инфраструктуры и благоустройство Ерышевского  сельского поселения»</w:t>
      </w:r>
    </w:p>
    <w:tbl>
      <w:tblPr>
        <w:tblW w:w="9603" w:type="dxa"/>
        <w:tblInd w:w="-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985"/>
        <w:gridCol w:w="1449"/>
        <w:gridCol w:w="1859"/>
        <w:gridCol w:w="1860"/>
      </w:tblGrid>
      <w:tr w:rsidR="00C44BB2" w:rsidRPr="005F61C1" w:rsidTr="00676FF4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6D0383" w:rsidP="00982CDC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Администрация </w:t>
            </w:r>
            <w:r w:rsidR="00C76BE9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Ерышевского сельского поселения </w:t>
            </w:r>
          </w:p>
        </w:tc>
      </w:tr>
      <w:tr w:rsidR="00C44BB2" w:rsidRPr="005F61C1" w:rsidTr="00676FF4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snapToGrid w:val="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освещения улиц;</w:t>
            </w:r>
          </w:p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и содержание мест захоронения;</w:t>
            </w:r>
          </w:p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водоснабжения;</w:t>
            </w:r>
          </w:p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газоснабжения;</w:t>
            </w:r>
          </w:p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сбора и вывоза мусора;</w:t>
            </w:r>
          </w:p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Осуществление дорожной деятельности в отношении</w:t>
            </w:r>
          </w:p>
          <w:p w:rsidR="00C76BE9" w:rsidRPr="005F61C1" w:rsidRDefault="00C76BE9" w:rsidP="006D0383">
            <w:pPr>
              <w:shd w:val="clear" w:color="auto" w:fill="FFFFFF"/>
              <w:ind w:left="567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автомобильных дорог местного значения;</w:t>
            </w:r>
          </w:p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Озеленение территории;</w:t>
            </w:r>
          </w:p>
          <w:p w:rsidR="00C76BE9" w:rsidRPr="005F61C1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Обеспечение сохранности и ремонт военно-мемориальных объектов;</w:t>
            </w:r>
          </w:p>
          <w:p w:rsidR="00C76BE9" w:rsidRPr="005F61C1" w:rsidRDefault="00DE796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Благоустройство сквера</w:t>
            </w:r>
            <w:r w:rsidR="00C76BE9" w:rsidRPr="005F61C1">
              <w:rPr>
                <w:rFonts w:cs="Times New Roman"/>
                <w:color w:val="000000" w:themeColor="text1"/>
                <w:sz w:val="26"/>
                <w:szCs w:val="24"/>
              </w:rPr>
              <w:t>.</w:t>
            </w:r>
          </w:p>
          <w:p w:rsidR="00AD097E" w:rsidRPr="005F61C1" w:rsidRDefault="00AD097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Мероприятия по развитию градостроительной деятельности.</w:t>
            </w:r>
          </w:p>
          <w:p w:rsidR="00DE7961" w:rsidRPr="005F61C1" w:rsidRDefault="00DE796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ТОС.</w:t>
            </w:r>
          </w:p>
        </w:tc>
      </w:tr>
      <w:tr w:rsidR="00C44BB2" w:rsidRPr="005F61C1" w:rsidTr="00676FF4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Цель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Обеспечение развития инфраструктуры и благоустройство территории сельского поселения</w:t>
            </w:r>
          </w:p>
        </w:tc>
      </w:tr>
      <w:tr w:rsidR="00C44BB2" w:rsidRPr="005F61C1" w:rsidTr="00676FF4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Задачи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snapToGrid w:val="0"/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Организация благоустройства территории поселения;</w:t>
            </w:r>
          </w:p>
          <w:p w:rsidR="00C76BE9" w:rsidRPr="005F61C1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Совершенствование и развитие инфраструктуры сельского</w:t>
            </w:r>
          </w:p>
          <w:p w:rsidR="00C76BE9" w:rsidRPr="005F61C1" w:rsidRDefault="00C76BE9">
            <w:pPr>
              <w:shd w:val="clear" w:color="auto" w:fill="FFFFFF"/>
              <w:ind w:left="141"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поселения;</w:t>
            </w:r>
          </w:p>
          <w:p w:rsidR="00C76BE9" w:rsidRPr="005F61C1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Улучшение экологической обстановки;</w:t>
            </w:r>
          </w:p>
          <w:p w:rsidR="00C76BE9" w:rsidRPr="005F61C1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Создание комфортной среды проживания.</w:t>
            </w:r>
          </w:p>
          <w:p w:rsidR="00AD097E" w:rsidRPr="005F61C1" w:rsidRDefault="00AD097E" w:rsidP="00AD097E">
            <w:pPr>
              <w:pStyle w:val="af"/>
              <w:numPr>
                <w:ilvl w:val="0"/>
                <w:numId w:val="5"/>
              </w:numPr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Приведение правил землепользования и застройки сельского поселения в соответствии с требованиями законодательства РФ.</w:t>
            </w:r>
          </w:p>
          <w:p w:rsidR="00AD097E" w:rsidRPr="005F61C1" w:rsidRDefault="00AD097E" w:rsidP="00AD097E">
            <w:pPr>
              <w:shd w:val="clear" w:color="auto" w:fill="FFFFFF"/>
              <w:ind w:right="10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</w:tr>
      <w:tr w:rsidR="00C44BB2" w:rsidRPr="005F61C1" w:rsidTr="00676FF4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Целевые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 xml:space="preserve">индикаторы 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показатели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snapToGrid w:val="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lastRenderedPageBreak/>
              <w:t xml:space="preserve">Доля протяженности освещенных частей улиц, </w:t>
            </w:r>
            <w:r w:rsidR="00D42F86"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 xml:space="preserve">проездов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>к их общей протяженности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;</w:t>
            </w:r>
          </w:p>
          <w:p w:rsidR="00C76BE9" w:rsidRPr="005F61C1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>Обеспеченность сельского населения питьевой водой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;</w:t>
            </w:r>
          </w:p>
          <w:p w:rsidR="00C76BE9" w:rsidRPr="005F61C1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lastRenderedPageBreak/>
              <w:t>Уровень газификации домов сетевым газом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;</w:t>
            </w:r>
          </w:p>
          <w:p w:rsidR="00C76BE9" w:rsidRPr="005F61C1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lang w:eastAsia="en-US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ремонта автомобильных дорог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;</w:t>
            </w:r>
          </w:p>
          <w:p w:rsidR="00C76BE9" w:rsidRPr="005F61C1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Количество высаженных деревьев;</w:t>
            </w:r>
          </w:p>
          <w:p w:rsidR="00C76BE9" w:rsidRPr="005F61C1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Устройство тротуара с покрытием из брусчатки бетонной;</w:t>
            </w:r>
          </w:p>
          <w:p w:rsidR="00C76BE9" w:rsidRPr="005F61C1" w:rsidRDefault="00F73CC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Ремонт памятника;</w:t>
            </w:r>
          </w:p>
          <w:p w:rsidR="00F73CC6" w:rsidRPr="005F61C1" w:rsidRDefault="00F73CC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Соответствие правил землепользования и застройки сельского поселения в соответствии с требованиями законодательства</w:t>
            </w:r>
            <w:r w:rsidR="00B36A47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РФ</w:t>
            </w:r>
          </w:p>
          <w:p w:rsidR="00DE7961" w:rsidRPr="005F61C1" w:rsidRDefault="00DE796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Количество ТОС на территории поселения.</w:t>
            </w:r>
          </w:p>
        </w:tc>
      </w:tr>
      <w:tr w:rsidR="00C44BB2" w:rsidRPr="005F61C1" w:rsidTr="00676FF4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lastRenderedPageBreak/>
              <w:t xml:space="preserve">Сроки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реализации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FA3284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На постоянной основе 01.01.20</w:t>
            </w:r>
            <w:r w:rsidR="00C127CA" w:rsidRPr="005F61C1">
              <w:rPr>
                <w:rFonts w:cs="Times New Roman"/>
                <w:color w:val="000000" w:themeColor="text1"/>
                <w:sz w:val="26"/>
                <w:szCs w:val="24"/>
              </w:rPr>
              <w:t>21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— 31.12.20</w:t>
            </w:r>
            <w:r w:rsidR="0059187B" w:rsidRPr="005F61C1">
              <w:rPr>
                <w:rFonts w:cs="Times New Roman"/>
                <w:color w:val="000000" w:themeColor="text1"/>
                <w:sz w:val="26"/>
                <w:szCs w:val="24"/>
              </w:rPr>
              <w:t>2</w:t>
            </w:r>
            <w:r w:rsidR="00FA3284" w:rsidRPr="005F61C1">
              <w:rPr>
                <w:rFonts w:cs="Times New Roman"/>
                <w:color w:val="000000" w:themeColor="text1"/>
                <w:sz w:val="26"/>
                <w:szCs w:val="24"/>
              </w:rPr>
              <w:t>8</w:t>
            </w:r>
            <w:r w:rsidR="0059187B" w:rsidRPr="005F61C1">
              <w:rPr>
                <w:rFonts w:cs="Times New Roman"/>
                <w:color w:val="000000" w:themeColor="text1"/>
                <w:sz w:val="26"/>
                <w:szCs w:val="24"/>
              </w:rPr>
              <w:t>г.</w:t>
            </w:r>
          </w:p>
        </w:tc>
      </w:tr>
      <w:tr w:rsidR="00676FF4" w:rsidRPr="005F61C1" w:rsidTr="00676FF4">
        <w:trPr>
          <w:cantSplit/>
          <w:trHeight w:hRule="exact" w:val="1237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Объем бюджетных ассигнований на реализацию подпрограммы составляет – </w:t>
            </w:r>
            <w:r w:rsidR="006769AE">
              <w:rPr>
                <w:rFonts w:cs="Times New Roman"/>
                <w:color w:val="000000" w:themeColor="text1"/>
                <w:sz w:val="26"/>
                <w:szCs w:val="24"/>
              </w:rPr>
              <w:t>14388,37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рублей.</w:t>
            </w:r>
          </w:p>
          <w:p w:rsidR="00676FF4" w:rsidRPr="005F61C1" w:rsidRDefault="00676FF4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676FF4" w:rsidRPr="005F61C1" w:rsidTr="00676FF4">
        <w:trPr>
          <w:cantSplit/>
          <w:trHeight w:hRule="exact" w:val="1328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Год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676FF4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Всего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812FB2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  <w:t xml:space="preserve">Областной бюджет </w:t>
            </w:r>
          </w:p>
          <w:p w:rsidR="00676FF4" w:rsidRPr="005F61C1" w:rsidRDefault="00676FF4" w:rsidP="00676FF4">
            <w:pPr>
              <w:snapToGrid w:val="0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  <w:p w:rsidR="00676FF4" w:rsidRPr="005F61C1" w:rsidRDefault="00676FF4" w:rsidP="00676FF4">
            <w:pPr>
              <w:snapToGrid w:val="0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  <w:p w:rsidR="00676FF4" w:rsidRPr="005F61C1" w:rsidRDefault="00676FF4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676FF4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  <w:t>Бюджет Ерышевского сельского поселения</w:t>
            </w:r>
          </w:p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676FF4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1555,6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68,3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1487,3</w:t>
            </w: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676FF4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7356,87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6704,44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652,43</w:t>
            </w: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2023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2060,1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82,4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9D6A87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1977,4</w:t>
            </w: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891781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3013,8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891781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2036,8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891781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977,0</w:t>
            </w: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2025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6769AE" w:rsidP="004A644E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274,0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9AE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274,0</w:t>
            </w: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4F64F8" w:rsidP="005E0A90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33,0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4F64F8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33,0</w:t>
            </w: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2027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4F64F8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33,0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4F64F8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33,0</w:t>
            </w:r>
          </w:p>
        </w:tc>
      </w:tr>
      <w:tr w:rsidR="00676FF4" w:rsidRPr="005F61C1" w:rsidTr="00676FF4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76FF4" w:rsidRPr="005F61C1" w:rsidRDefault="00676FF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76FF4" w:rsidRPr="005F61C1" w:rsidRDefault="00676FF4" w:rsidP="00C127C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76FF4" w:rsidRPr="005F61C1" w:rsidRDefault="00676FF4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62,0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F4" w:rsidRPr="005F61C1" w:rsidRDefault="00676FF4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62,0</w:t>
            </w:r>
          </w:p>
        </w:tc>
      </w:tr>
      <w:tr w:rsidR="00C44BB2" w:rsidRPr="005F61C1" w:rsidTr="00676FF4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snapToGrid w:val="0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Повышение уровня благоустройства территори</w:t>
            </w:r>
            <w:r w:rsidR="00B96477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и </w:t>
            </w:r>
            <w:r w:rsidR="006D0383" w:rsidRPr="005F61C1">
              <w:rPr>
                <w:rFonts w:cs="Times New Roman"/>
                <w:color w:val="000000" w:themeColor="text1"/>
                <w:sz w:val="26"/>
                <w:szCs w:val="24"/>
              </w:rPr>
              <w:t>Ерышевского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сельского поселения;</w:t>
            </w:r>
          </w:p>
          <w:p w:rsidR="00C76BE9" w:rsidRPr="005F61C1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Создание комфортных условий для отдыха населения;</w:t>
            </w:r>
          </w:p>
          <w:p w:rsidR="00C76BE9" w:rsidRPr="005F61C1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Повышение степени удовлетворенности населения уровнем</w:t>
            </w:r>
          </w:p>
          <w:p w:rsidR="00C76BE9" w:rsidRPr="005F61C1" w:rsidRDefault="00C76BE9" w:rsidP="00B96477">
            <w:pPr>
              <w:pStyle w:val="a0"/>
              <w:ind w:left="141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благоустройства;</w:t>
            </w:r>
          </w:p>
          <w:p w:rsidR="00C76BE9" w:rsidRPr="005F61C1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Улучшение санитарного и экологического состояния</w:t>
            </w:r>
          </w:p>
          <w:p w:rsidR="00C76BE9" w:rsidRPr="005F61C1" w:rsidRDefault="00F73CC6" w:rsidP="00B96477">
            <w:pPr>
              <w:pStyle w:val="a0"/>
              <w:ind w:left="141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населенных пунктов;</w:t>
            </w:r>
          </w:p>
          <w:p w:rsidR="00C76BE9" w:rsidRPr="005F61C1" w:rsidRDefault="00C76BE9" w:rsidP="00DE7961">
            <w:pPr>
              <w:pStyle w:val="a0"/>
              <w:numPr>
                <w:ilvl w:val="0"/>
                <w:numId w:val="14"/>
              </w:numPr>
              <w:suppressAutoHyphens w:val="0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Реконструкция и развитие сетей коммунальной</w:t>
            </w:r>
            <w:r w:rsidR="00864658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="00B027EF" w:rsidRPr="005F61C1">
              <w:rPr>
                <w:rFonts w:cs="Times New Roman"/>
                <w:color w:val="000000" w:themeColor="text1"/>
                <w:sz w:val="26"/>
                <w:szCs w:val="24"/>
              </w:rPr>
              <w:t>и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нфраструктуры</w:t>
            </w:r>
            <w:r w:rsidR="00F73CC6" w:rsidRPr="005F61C1">
              <w:rPr>
                <w:rFonts w:cs="Times New Roman"/>
                <w:color w:val="000000" w:themeColor="text1"/>
                <w:sz w:val="26"/>
                <w:szCs w:val="24"/>
              </w:rPr>
              <w:t>;</w:t>
            </w:r>
          </w:p>
          <w:p w:rsidR="00C76BE9" w:rsidRPr="005F61C1" w:rsidRDefault="00F73CC6" w:rsidP="00DA1AB2">
            <w:pPr>
              <w:pStyle w:val="af"/>
              <w:numPr>
                <w:ilvl w:val="0"/>
                <w:numId w:val="14"/>
              </w:numPr>
              <w:shd w:val="clear" w:color="auto" w:fill="FFFFFF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Соответствие правил землепользования и застройки сельского поселения в соответствии с требованиями законодательства РФ.</w:t>
            </w:r>
          </w:p>
        </w:tc>
      </w:tr>
    </w:tbl>
    <w:p w:rsidR="00C76BE9" w:rsidRPr="005F61C1" w:rsidRDefault="00C76BE9" w:rsidP="004C1752">
      <w:pPr>
        <w:pageBreakBefore/>
        <w:widowControl/>
        <w:autoSpaceDE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1.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ab/>
      </w:r>
      <w:r w:rsidRPr="005F61C1">
        <w:rPr>
          <w:rFonts w:cs="Times New Roman"/>
          <w:b/>
          <w:color w:val="000000" w:themeColor="text1"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5F61C1" w:rsidRDefault="00C76BE9" w:rsidP="004C1752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4C1752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Одним из основных национальных проектов социально-экономического развития, обнародованных Правительством Российской Федерации, является вопрос улучшения уровня и качества жизни населения. Важнейшим аспектом в реализации данного проекта является создание администрацией 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условий комфортного и безопасного проживания граждан, формирование современной инфраструктуры и благоустройство мест общего пользования территории поселения. </w:t>
      </w:r>
    </w:p>
    <w:p w:rsidR="00C76BE9" w:rsidRPr="005F61C1" w:rsidRDefault="00C76BE9" w:rsidP="004C1752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C76BE9" w:rsidRPr="005F61C1" w:rsidRDefault="00C76BE9" w:rsidP="004C1752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C76BE9" w:rsidRPr="005F61C1" w:rsidRDefault="00C76BE9" w:rsidP="00703E8E">
      <w:pPr>
        <w:ind w:left="454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C76BE9" w:rsidRPr="005F61C1" w:rsidRDefault="00C76BE9" w:rsidP="004C1752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Финансово – экономические механизмы,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C76BE9" w:rsidRPr="005F61C1" w:rsidRDefault="00C76BE9" w:rsidP="00703E8E">
      <w:pPr>
        <w:ind w:left="454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собственности.</w:t>
      </w:r>
    </w:p>
    <w:p w:rsidR="00C76BE9" w:rsidRPr="005F61C1" w:rsidRDefault="00C76BE9" w:rsidP="004C1752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 xml:space="preserve">Программа полностью соответствует приоритетам социально-экономического развития 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на среднесрочную перспективу. Реализация программы направлена на:</w:t>
      </w:r>
    </w:p>
    <w:p w:rsidR="00C76BE9" w:rsidRPr="005F61C1" w:rsidRDefault="00C76BE9" w:rsidP="004C1752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создание условий для улучшения качества жизни населения;</w:t>
      </w:r>
    </w:p>
    <w:p w:rsidR="00C76BE9" w:rsidRPr="005F61C1" w:rsidRDefault="00C76BE9" w:rsidP="004C1752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C76BE9" w:rsidRPr="005F61C1" w:rsidRDefault="00C76BE9" w:rsidP="004C1752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Одной из проблем благоустройства населенных пунктов является негативное отношение жителе</w:t>
      </w:r>
      <w:r w:rsidR="00703E8E" w:rsidRPr="005F61C1">
        <w:rPr>
          <w:rFonts w:cs="Times New Roman"/>
          <w:color w:val="000000" w:themeColor="text1"/>
          <w:sz w:val="26"/>
          <w:szCs w:val="26"/>
        </w:rPr>
        <w:t xml:space="preserve">й к элементам благоустройства: </w:t>
      </w:r>
      <w:r w:rsidRPr="005F61C1">
        <w:rPr>
          <w:rFonts w:cs="Times New Roman"/>
          <w:color w:val="000000" w:themeColor="text1"/>
          <w:sz w:val="26"/>
          <w:szCs w:val="26"/>
        </w:rPr>
        <w:t>создаются несанкционированные свалки мусора.</w:t>
      </w:r>
    </w:p>
    <w:p w:rsidR="00C76BE9" w:rsidRPr="005F61C1" w:rsidRDefault="00C76BE9" w:rsidP="00DA1AB2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Программно-целевой подход к решению проблем благоустройства необходим, так как без стройной комплексной системы благоустройства сельского поселения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и предприятий, учреждений, населения, обеспечивающих жизнедеятельность поселения и занимающихся благоустройством. Определение перспектив благоустройства Ерышевского сельского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поселения позволит добиться сосредоточения средств на решение поставленных задач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.</w:t>
      </w:r>
    </w:p>
    <w:p w:rsidR="00812FB2" w:rsidRPr="005F61C1" w:rsidRDefault="00812FB2" w:rsidP="00DA1AB2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812FB2" w:rsidRPr="005F61C1" w:rsidRDefault="00812FB2" w:rsidP="00DA1AB2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4C1752">
      <w:pPr>
        <w:shd w:val="clear" w:color="auto" w:fill="FFFFFF"/>
        <w:ind w:right="10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 xml:space="preserve">2.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204623" w:rsidRPr="005F61C1" w:rsidRDefault="00204623" w:rsidP="004C1752">
      <w:pPr>
        <w:shd w:val="clear" w:color="auto" w:fill="FFFFFF"/>
        <w:ind w:right="10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C76BE9" w:rsidRPr="005F61C1" w:rsidRDefault="00C76BE9" w:rsidP="00204623">
      <w:pPr>
        <w:tabs>
          <w:tab w:val="left" w:pos="3193"/>
        </w:tabs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Приоритеты реализации подпрограммы соответствуют приоритетам,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>описанным для муниципальной программы в целом.</w:t>
      </w:r>
    </w:p>
    <w:p w:rsidR="00C76BE9" w:rsidRPr="005F61C1" w:rsidRDefault="00C76B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Подпрограмма разработана на основании Федерального закона от 06.10.2003 года № 131 «Об общих принципах организации местного самоуправления в Российской Федерации» и к</w:t>
      </w:r>
      <w:r w:rsidR="00DA1AB2" w:rsidRPr="005F61C1">
        <w:rPr>
          <w:rFonts w:cs="Times New Roman"/>
          <w:color w:val="000000" w:themeColor="text1"/>
          <w:sz w:val="26"/>
          <w:szCs w:val="26"/>
        </w:rPr>
        <w:t xml:space="preserve">онкретизирует целевые критерии </w:t>
      </w:r>
      <w:r w:rsidRPr="005F61C1">
        <w:rPr>
          <w:rFonts w:cs="Times New Roman"/>
          <w:color w:val="000000" w:themeColor="text1"/>
          <w:sz w:val="26"/>
          <w:szCs w:val="26"/>
        </w:rPr>
        <w:t>социально-эконо</w:t>
      </w:r>
      <w:r w:rsidR="00703E8E" w:rsidRPr="005F61C1">
        <w:rPr>
          <w:rFonts w:cs="Times New Roman"/>
          <w:color w:val="000000" w:themeColor="text1"/>
          <w:sz w:val="26"/>
          <w:szCs w:val="26"/>
        </w:rPr>
        <w:t>мического развития Ерышевского</w:t>
      </w:r>
      <w:r w:rsidR="00864658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>сельского поселения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на 20</w:t>
      </w:r>
      <w:r w:rsidR="00C127CA" w:rsidRPr="005F61C1">
        <w:rPr>
          <w:rFonts w:cs="Times New Roman"/>
          <w:color w:val="000000" w:themeColor="text1"/>
          <w:sz w:val="26"/>
          <w:szCs w:val="26"/>
        </w:rPr>
        <w:t>21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4B34E5" w:rsidRPr="005F61C1">
        <w:rPr>
          <w:rFonts w:cs="Times New Roman"/>
          <w:color w:val="000000" w:themeColor="text1"/>
          <w:sz w:val="26"/>
          <w:szCs w:val="26"/>
        </w:rPr>
        <w:t>2</w:t>
      </w:r>
      <w:r w:rsidR="0024375D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>г.г.</w:t>
      </w:r>
    </w:p>
    <w:p w:rsidR="00C76BE9" w:rsidRPr="005F61C1" w:rsidRDefault="00C76BE9">
      <w:pPr>
        <w:shd w:val="clear" w:color="auto" w:fill="FFFFFF"/>
        <w:ind w:right="5" w:firstLine="567"/>
        <w:jc w:val="both"/>
        <w:rPr>
          <w:rFonts w:cs="Times New Roman"/>
          <w:bCs/>
          <w:color w:val="000000" w:themeColor="text1"/>
          <w:sz w:val="26"/>
          <w:szCs w:val="26"/>
          <w:u w:val="single"/>
        </w:rPr>
      </w:pPr>
    </w:p>
    <w:p w:rsidR="00C76BE9" w:rsidRPr="005F61C1" w:rsidRDefault="00C76BE9">
      <w:pPr>
        <w:shd w:val="clear" w:color="auto" w:fill="FFFFFF"/>
        <w:ind w:right="5" w:firstLine="567"/>
        <w:jc w:val="both"/>
        <w:rPr>
          <w:rFonts w:cs="Times New Roman"/>
          <w:color w:val="000000" w:themeColor="text1"/>
          <w:spacing w:val="-5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t>Целью</w:t>
      </w:r>
      <w:r w:rsidR="00864658"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подпрограммы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является обеспечение развития инфраструктуры и благоустройство территории сельского поселения</w:t>
      </w:r>
      <w:r w:rsidRPr="005F61C1">
        <w:rPr>
          <w:rFonts w:cs="Times New Roman"/>
          <w:color w:val="000000" w:themeColor="text1"/>
          <w:spacing w:val="-5"/>
          <w:sz w:val="26"/>
          <w:szCs w:val="26"/>
        </w:rPr>
        <w:t>.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pacing w:val="-9"/>
          <w:sz w:val="26"/>
          <w:szCs w:val="26"/>
        </w:rPr>
        <w:t xml:space="preserve">Достижение цели подпрограммы требует решения ее задач путем реализации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соответствующих основных мероприятий подпрограммы. 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bCs/>
          <w:color w:val="000000" w:themeColor="text1"/>
          <w:sz w:val="26"/>
          <w:szCs w:val="26"/>
          <w:u w:val="single"/>
        </w:rPr>
      </w:pP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  <w:u w:val="single"/>
        </w:rPr>
        <w:t xml:space="preserve">Задачами </w:t>
      </w:r>
      <w:r w:rsidRPr="005F61C1">
        <w:rPr>
          <w:rFonts w:cs="Times New Roman"/>
          <w:b/>
          <w:color w:val="000000" w:themeColor="text1"/>
          <w:sz w:val="26"/>
          <w:szCs w:val="26"/>
          <w:u w:val="single"/>
        </w:rPr>
        <w:t>подпрограммы являются:</w:t>
      </w:r>
    </w:p>
    <w:p w:rsidR="00C76BE9" w:rsidRPr="005F61C1" w:rsidRDefault="00C76BE9">
      <w:pPr>
        <w:shd w:val="clear" w:color="auto" w:fill="FFFFFF"/>
        <w:ind w:left="501" w:right="10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 Организация благоустройства территории поселения;</w:t>
      </w:r>
    </w:p>
    <w:p w:rsidR="00C76BE9" w:rsidRPr="005F61C1" w:rsidRDefault="00C76BE9">
      <w:pPr>
        <w:numPr>
          <w:ilvl w:val="0"/>
          <w:numId w:val="7"/>
        </w:numPr>
        <w:shd w:val="clear" w:color="auto" w:fill="FFFFFF"/>
        <w:tabs>
          <w:tab w:val="left" w:pos="861"/>
        </w:tabs>
        <w:ind w:right="10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Совершенствование и развитие инфраструктуры сельского поселения;</w:t>
      </w:r>
    </w:p>
    <w:p w:rsidR="00C76BE9" w:rsidRPr="005F61C1" w:rsidRDefault="00C76BE9">
      <w:pPr>
        <w:shd w:val="clear" w:color="auto" w:fill="FFFFFF"/>
        <w:ind w:left="141" w:right="10" w:firstLine="360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3. Улучшение экологической обстановки;</w:t>
      </w:r>
    </w:p>
    <w:p w:rsidR="00C76BE9" w:rsidRPr="005F61C1" w:rsidRDefault="00C76BE9">
      <w:pPr>
        <w:shd w:val="clear" w:color="auto" w:fill="FFFFFF"/>
        <w:ind w:left="501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4. Создание комфортной среды проживания.</w:t>
      </w:r>
    </w:p>
    <w:p w:rsidR="00C76BE9" w:rsidRPr="005F61C1" w:rsidRDefault="00C76BE9">
      <w:pPr>
        <w:shd w:val="clear" w:color="auto" w:fill="FFFFFF"/>
        <w:spacing w:line="274" w:lineRule="exact"/>
        <w:ind w:firstLine="567"/>
        <w:jc w:val="both"/>
        <w:rPr>
          <w:rFonts w:cs="Times New Roman"/>
          <w:color w:val="000000" w:themeColor="text1"/>
          <w:sz w:val="26"/>
          <w:szCs w:val="26"/>
          <w:u w:val="single"/>
        </w:rPr>
      </w:pPr>
    </w:p>
    <w:p w:rsidR="00C76BE9" w:rsidRPr="005F61C1" w:rsidRDefault="00C76BE9">
      <w:pPr>
        <w:shd w:val="clear" w:color="auto" w:fill="FFFFFF"/>
        <w:spacing w:line="274" w:lineRule="exact"/>
        <w:ind w:firstLine="567"/>
        <w:jc w:val="both"/>
        <w:rPr>
          <w:rFonts w:cs="Times New Roman"/>
          <w:b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Описание целевых индикаторов и </w:t>
      </w:r>
      <w:r w:rsidRPr="005F61C1">
        <w:rPr>
          <w:rFonts w:cs="Times New Roman"/>
          <w:b/>
          <w:bCs/>
          <w:color w:val="000000" w:themeColor="text1"/>
          <w:sz w:val="26"/>
          <w:szCs w:val="26"/>
          <w:u w:val="single"/>
        </w:rPr>
        <w:t xml:space="preserve">показателей </w:t>
      </w:r>
      <w:r w:rsidRPr="005F61C1">
        <w:rPr>
          <w:rFonts w:cs="Times New Roman"/>
          <w:b/>
          <w:color w:val="000000" w:themeColor="text1"/>
          <w:sz w:val="26"/>
          <w:szCs w:val="26"/>
          <w:u w:val="single"/>
        </w:rPr>
        <w:t>подпрограммы:</w:t>
      </w:r>
    </w:p>
    <w:p w:rsidR="00C76BE9" w:rsidRPr="005F61C1" w:rsidRDefault="00C76BE9" w:rsidP="00835DE9">
      <w:pPr>
        <w:widowControl/>
        <w:numPr>
          <w:ilvl w:val="0"/>
          <w:numId w:val="22"/>
        </w:numPr>
        <w:suppressAutoHyphens w:val="0"/>
        <w:autoSpaceDN w:val="0"/>
        <w:adjustRightInd w:val="0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Доля протяженности освещенных частей улиц, проездов, набережных к их общей протяженности.</w:t>
      </w: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Показатель рассчитывается по формуле Дп = </w:t>
      </w:r>
      <w:r w:rsidRPr="005F61C1">
        <w:rPr>
          <w:rFonts w:cs="Times New Roman"/>
          <w:color w:val="000000" w:themeColor="text1"/>
          <w:sz w:val="26"/>
          <w:szCs w:val="26"/>
          <w:u w:val="single"/>
          <w:lang w:eastAsia="en-US"/>
        </w:rPr>
        <w:t>Поч</w:t>
      </w: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 *100</w:t>
      </w: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                                                                              Оп</w:t>
      </w:r>
    </w:p>
    <w:p w:rsidR="00C76BE9" w:rsidRPr="005F61C1" w:rsidRDefault="00C76BE9" w:rsidP="00703E8E">
      <w:pPr>
        <w:widowControl/>
        <w:ind w:left="737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Где Дп  – доля протяженности освещенных частей улиц, проездов, набережных в их общей протяженности на конец отчетного года, %;</w:t>
      </w: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Поч–протяженность освещенных частей улиц, проездов, набережных, км;</w:t>
      </w: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Поч рассчитывается по формуле: Поч = </w:t>
      </w:r>
      <w:r w:rsidRPr="005F61C1">
        <w:rPr>
          <w:rFonts w:cs="Times New Roman"/>
          <w:color w:val="000000" w:themeColor="text1"/>
          <w:sz w:val="26"/>
          <w:szCs w:val="26"/>
          <w:u w:val="single"/>
          <w:lang w:eastAsia="en-US"/>
        </w:rPr>
        <w:t xml:space="preserve">(Кол ф)*80 </w:t>
      </w: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, км</w:t>
      </w: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                                                                         1000</w:t>
      </w: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Где Кол ф – количество действующих фонарей, шт.;</w:t>
      </w:r>
    </w:p>
    <w:p w:rsidR="00C76BE9" w:rsidRPr="005F61C1" w:rsidRDefault="00C76BE9" w:rsidP="00835DE9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80 – протяженность установки светильников уличного освещения через одну опору, м;</w:t>
      </w:r>
    </w:p>
    <w:p w:rsidR="00C76BE9" w:rsidRPr="005F61C1" w:rsidRDefault="00C76BE9" w:rsidP="00703E8E">
      <w:pPr>
        <w:widowControl/>
        <w:ind w:firstLine="708"/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Оп – общая протяженность улиц, проездов, набережных, км</w:t>
      </w:r>
    </w:p>
    <w:p w:rsidR="00C76BE9" w:rsidRPr="005F61C1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Значения целевых показателей (индикаторов) подпрограммы </w:t>
      </w:r>
      <w:r w:rsidRPr="005F61C1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на весь срок ее реализации приведены </w:t>
      </w: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в приложении № 1 к муниципальной программе.</w:t>
      </w:r>
    </w:p>
    <w:p w:rsidR="00C76BE9" w:rsidRPr="005F61C1" w:rsidRDefault="00C76BE9">
      <w:pPr>
        <w:shd w:val="clear" w:color="auto" w:fill="FFFFFF"/>
        <w:spacing w:line="274" w:lineRule="exact"/>
        <w:ind w:firstLine="567"/>
        <w:jc w:val="both"/>
        <w:rPr>
          <w:rFonts w:cs="Times New Roman"/>
          <w:bCs/>
          <w:color w:val="000000" w:themeColor="text1"/>
          <w:sz w:val="26"/>
          <w:szCs w:val="26"/>
          <w:u w:val="single"/>
        </w:rPr>
      </w:pPr>
    </w:p>
    <w:p w:rsidR="00C76BE9" w:rsidRPr="005F61C1" w:rsidRDefault="00C76BE9">
      <w:pPr>
        <w:shd w:val="clear" w:color="auto" w:fill="FFFFFF"/>
        <w:spacing w:line="274" w:lineRule="exact"/>
        <w:ind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  <w:u w:val="single"/>
        </w:rPr>
        <w:t xml:space="preserve">Ожидаемые результаты </w:t>
      </w:r>
      <w:r w:rsidRPr="005F61C1">
        <w:rPr>
          <w:rFonts w:cs="Times New Roman"/>
          <w:b/>
          <w:color w:val="000000" w:themeColor="text1"/>
          <w:sz w:val="26"/>
          <w:szCs w:val="26"/>
          <w:u w:val="single"/>
        </w:rPr>
        <w:t>реализации подпрограммы</w:t>
      </w:r>
      <w:r w:rsidRPr="005F61C1">
        <w:rPr>
          <w:rFonts w:cs="Times New Roman"/>
          <w:b/>
          <w:color w:val="000000" w:themeColor="text1"/>
          <w:sz w:val="26"/>
          <w:szCs w:val="26"/>
        </w:rPr>
        <w:t>: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 - повышение уровня благоустройства сельской территории;</w:t>
      </w:r>
    </w:p>
    <w:p w:rsidR="00C76BE9" w:rsidRPr="005F61C1" w:rsidRDefault="00C76BE9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создание комфортных условий для отдыха населения;</w:t>
      </w:r>
    </w:p>
    <w:p w:rsidR="00C76BE9" w:rsidRPr="005F61C1" w:rsidRDefault="00C76BE9">
      <w:pPr>
        <w:widowControl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повышение степени удовлетворенности населения уровнем благоустройства;</w:t>
      </w:r>
    </w:p>
    <w:p w:rsidR="00C76BE9" w:rsidRPr="005F61C1" w:rsidRDefault="00C76BE9">
      <w:pPr>
        <w:pStyle w:val="a0"/>
        <w:ind w:left="141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ab/>
        <w:t>- реконструкция и развитие сетей коммунальной инфраструктуры.</w:t>
      </w:r>
    </w:p>
    <w:p w:rsidR="00C76BE9" w:rsidRPr="005F61C1" w:rsidRDefault="00C76BE9">
      <w:pPr>
        <w:shd w:val="clear" w:color="auto" w:fill="FFFFFF"/>
        <w:spacing w:before="278"/>
        <w:ind w:right="5" w:firstLine="141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3.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В рамках подпрограммы предусмотрены следующие основные мероприятия:</w:t>
      </w:r>
    </w:p>
    <w:p w:rsidR="00C76BE9" w:rsidRPr="005F61C1" w:rsidRDefault="00C76BE9">
      <w:pPr>
        <w:widowControl/>
        <w:numPr>
          <w:ilvl w:val="0"/>
          <w:numId w:val="12"/>
        </w:numPr>
        <w:tabs>
          <w:tab w:val="left" w:pos="1065"/>
        </w:tabs>
        <w:autoSpaceDE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>Организация освещения улиц</w:t>
      </w:r>
    </w:p>
    <w:p w:rsidR="00C76BE9" w:rsidRPr="005F61C1" w:rsidRDefault="00C76BE9">
      <w:pPr>
        <w:ind w:left="705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Необходимость совершенствования освещения сельского поселения вызвана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значительным ростом автомобилизации, повышением интенсивности его движения.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В целях улучшения эстетического облика поселения, повышения безопасности движения автотранспорта и пешеходов в ночное и вечернее время, повышения качества наружного освещения необходимо своевременное выполнение мероприятий по ремонту сетей наружного освещения.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В организации освещения улиц имеются следующие основные проблемы: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изношенность электрооборудования и линий наружного освещения;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 изношенност</w:t>
      </w:r>
      <w:r w:rsidR="00DA1AB2" w:rsidRPr="005F61C1">
        <w:rPr>
          <w:rFonts w:cs="Times New Roman"/>
          <w:color w:val="000000" w:themeColor="text1"/>
          <w:sz w:val="26"/>
          <w:szCs w:val="26"/>
        </w:rPr>
        <w:t xml:space="preserve">ь </w:t>
      </w:r>
      <w:r w:rsidRPr="005F61C1">
        <w:rPr>
          <w:rFonts w:cs="Times New Roman"/>
          <w:color w:val="000000" w:themeColor="text1"/>
          <w:sz w:val="26"/>
          <w:szCs w:val="26"/>
        </w:rPr>
        <w:t>электросетевого оборудования;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низкий процент освещенных улиц;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замена светильников на энергосберегающие.</w:t>
      </w:r>
    </w:p>
    <w:p w:rsidR="009E67EE" w:rsidRPr="005F61C1" w:rsidRDefault="009E67EE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ind w:firstLine="708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2.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Организация и содержание мест захоронения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По состоянию на 01.01.20</w:t>
      </w:r>
      <w:r w:rsidR="00FA3284" w:rsidRPr="005F61C1">
        <w:rPr>
          <w:rFonts w:cs="Times New Roman"/>
          <w:color w:val="000000" w:themeColor="text1"/>
          <w:sz w:val="26"/>
          <w:szCs w:val="26"/>
        </w:rPr>
        <w:t>2</w:t>
      </w:r>
      <w:r w:rsidR="00891781">
        <w:rPr>
          <w:rFonts w:cs="Times New Roman"/>
          <w:color w:val="000000" w:themeColor="text1"/>
          <w:sz w:val="26"/>
          <w:szCs w:val="26"/>
        </w:rPr>
        <w:t>1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г. всего в поселении имеется 1кладбище. К числу основных проблем в части организации содержания мест захоронения относятся следующие:</w:t>
      </w:r>
    </w:p>
    <w:p w:rsidR="00123A6D" w:rsidRPr="005F61C1" w:rsidRDefault="00123A6D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обкашивание сорной растительности в весенне-летний период;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 длительный период времени не осуществлялись работы по сносу аварийных деревьев.</w:t>
      </w:r>
    </w:p>
    <w:p w:rsidR="009E67EE" w:rsidRPr="005F61C1" w:rsidRDefault="009E67EE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 xml:space="preserve">3.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Организация водоснабжения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 xml:space="preserve">Существующая система водоснабжения в с. Ерышевка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не удовлетворяет в полной мере потребности нас</w:t>
      </w:r>
      <w:r w:rsidR="00DA1AB2" w:rsidRPr="005F61C1">
        <w:rPr>
          <w:rFonts w:cs="Times New Roman"/>
          <w:color w:val="000000" w:themeColor="text1"/>
          <w:sz w:val="26"/>
          <w:szCs w:val="26"/>
        </w:rPr>
        <w:t>еления в количественном обьеме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питьевой водой, в ряде случаев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обеспечивает требуемых расходов и напоров воды, приводит к перебоям водоснабжения, особенно в летний период.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Состояние системы водоснабжения не соответствует современным требованиям коммунальных услуг, сдерживает развитие поселения.</w:t>
      </w:r>
    </w:p>
    <w:p w:rsidR="009E67EE" w:rsidRPr="005F61C1" w:rsidRDefault="009E67EE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ind w:left="720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>4. Организация газификации</w:t>
      </w:r>
    </w:p>
    <w:p w:rsidR="00C76BE9" w:rsidRPr="005F61C1" w:rsidRDefault="00C76BE9">
      <w:pPr>
        <w:ind w:left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Газификация является важнейшим процессом государственной политики в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области использования природного газа, направленным на улучшение социально-экономических условий жизни населения. Наличие газового топлива позволяет значительно улучшить качество жизни населения, улучшить теплоснабжение жилых домов, снизить затраты на услуги жилищно-коммунального хозяйства. Снижение затрат на топливно-энергетические ресурсы является одной из приоритетных задач социально-экономического развития, основным инструментом решения которой становится развитие газифик</w:t>
      </w:r>
      <w:r w:rsidR="00DA1AB2" w:rsidRPr="005F61C1">
        <w:rPr>
          <w:rFonts w:cs="Times New Roman"/>
          <w:color w:val="000000" w:themeColor="text1"/>
          <w:sz w:val="26"/>
          <w:szCs w:val="26"/>
        </w:rPr>
        <w:t>ации на территории Ерышевского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>сельского поселения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, в том числе строительство и развитие газопровода низкого давления. Замещение используемых в настоящее время твердого и жидкого топлива природным газом, </w:t>
      </w:r>
      <w:r w:rsidRPr="005F61C1">
        <w:rPr>
          <w:rFonts w:cs="Times New Roman"/>
          <w:color w:val="000000" w:themeColor="text1"/>
          <w:sz w:val="26"/>
          <w:szCs w:val="26"/>
        </w:rPr>
        <w:lastRenderedPageBreak/>
        <w:t>кроме экономического эффекта, будет способствовать уменьшению выбросов загрязняющих веществ в атмосферный воздух, улучшению экологической обстановки на территории поселения.</w:t>
      </w:r>
    </w:p>
    <w:p w:rsidR="009E67EE" w:rsidRPr="005F61C1" w:rsidRDefault="009E67EE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.</w:t>
      </w:r>
    </w:p>
    <w:p w:rsidR="00C76BE9" w:rsidRPr="005F61C1" w:rsidRDefault="00C76BE9">
      <w:pPr>
        <w:ind w:left="720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>5. Организация сбора и вывоза мусора</w:t>
      </w:r>
    </w:p>
    <w:p w:rsidR="00C76BE9" w:rsidRPr="005F61C1" w:rsidRDefault="00C76BE9" w:rsidP="00DA1AB2">
      <w:pPr>
        <w:ind w:left="22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Существенным фактором, определяющим улучшение экологической ситуации,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является обеспечение надлежащего санитарного состояния территории. Основная задача администрации сельского поселения – создание оптимальной системы сбора и вывоза бытовых отходов и мусора.</w:t>
      </w:r>
    </w:p>
    <w:p w:rsidR="009E67EE" w:rsidRPr="005F61C1" w:rsidRDefault="009E67EE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ind w:left="76" w:firstLine="632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>6. Осуществление дорожной деятельности в отношении автомобильных дорог местного значения</w:t>
      </w:r>
    </w:p>
    <w:p w:rsidR="00C76BE9" w:rsidRPr="005F61C1" w:rsidRDefault="00C76BE9" w:rsidP="00DA1AB2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Автомобильные дороги имеют важное народно-хозяйственное значение для сельского поселения. Они связывают территорию поселения. Обеспечивают жизнедеятельность всех населенных пунктов, по ним осуществляются автомобильные перевозки грузов и пассажиров. Сеть автомобильных дорог 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составляет 20,2 км, в том числе протяженность автомобильных дорог местного значения –16,7 км. Качество дорожных покрытий большинства дорог не соответствует эксплуатационным требованиям. Увеличение количества транспорта на дорогах в сочетании с недостатками эксплуатационного состояния автомобильных дорог требует комплексного подхода и принятия неотложных мер по ремонту и содержанию дорог местного значения.</w:t>
      </w:r>
    </w:p>
    <w:p w:rsidR="009E67EE" w:rsidRPr="005F61C1" w:rsidRDefault="009E67EE" w:rsidP="00DA1AB2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numPr>
          <w:ilvl w:val="0"/>
          <w:numId w:val="6"/>
        </w:numPr>
        <w:tabs>
          <w:tab w:val="left" w:pos="1080"/>
        </w:tabs>
        <w:autoSpaceDE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>Озеленение территории</w:t>
      </w:r>
    </w:p>
    <w:p w:rsidR="00C76BE9" w:rsidRPr="005F61C1" w:rsidRDefault="00C76BE9">
      <w:pPr>
        <w:ind w:left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Увеличение количества зеленых насаждений на территории Ерышевского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является важной соответствующей улучшения экологической обстановки и создания благоприятных условий для проживания населения, сохранения биологического разнообразия. Зеленые насаждения выполняют самые различные функции, главнейшими из которых являются улучшение микроклимата в поселении.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Остро стоит вопрос озеленения придомовых территорий, разбивка цветников.</w:t>
      </w:r>
    </w:p>
    <w:p w:rsidR="009E67EE" w:rsidRPr="005F61C1" w:rsidRDefault="009E67EE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numPr>
          <w:ilvl w:val="0"/>
          <w:numId w:val="6"/>
        </w:numPr>
        <w:tabs>
          <w:tab w:val="left" w:pos="1080"/>
        </w:tabs>
        <w:autoSpaceDE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 xml:space="preserve">Обеспечение сохранности и ремонт военно-мемориальных объектов </w:t>
      </w:r>
    </w:p>
    <w:p w:rsidR="00C76BE9" w:rsidRPr="005F61C1" w:rsidRDefault="00DA1AB2" w:rsidP="000C483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На территории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расположены 2 воинских захоронения.</w:t>
      </w:r>
    </w:p>
    <w:p w:rsidR="00C76BE9" w:rsidRPr="005F61C1" w:rsidRDefault="009C32A7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.</w:t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В настоящее время военно-мемориальные объекты находятся в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хорошем состоянии, но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требуют проведения ежегодных ремонтных работ. Особенно актуальной также является проблема благоустройства территорий воинских захоронений.</w:t>
      </w:r>
    </w:p>
    <w:p w:rsidR="009E67EE" w:rsidRPr="005F61C1" w:rsidRDefault="009E67EE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703E8E">
      <w:pPr>
        <w:widowControl/>
        <w:autoSpaceDE/>
        <w:ind w:left="720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9.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Благоустройство сквера.</w:t>
      </w:r>
    </w:p>
    <w:p w:rsidR="00C76BE9" w:rsidRPr="005F61C1" w:rsidRDefault="00C76BE9" w:rsidP="000C483C">
      <w:pPr>
        <w:widowControl/>
        <w:autoSpaceDE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На территории сельского поселения расположен сквер, который сохранился как памятник природы, как культурный центр села. Необходимо провести комплекс мероприятий, направленных на решение вопросов сохранения жизнеспособности, </w:t>
      </w:r>
      <w:r w:rsidRPr="005F61C1">
        <w:rPr>
          <w:rFonts w:cs="Times New Roman"/>
          <w:color w:val="000000" w:themeColor="text1"/>
          <w:sz w:val="26"/>
          <w:szCs w:val="26"/>
        </w:rPr>
        <w:lastRenderedPageBreak/>
        <w:t>защитных экологических функций, восстановления и ландшафтно-архитектурного благоустройства поселения, обеспечивающих улучшение и поддержание комфортности среды жизни населения.</w:t>
      </w:r>
    </w:p>
    <w:p w:rsidR="009E67EE" w:rsidRPr="005F61C1" w:rsidRDefault="009E67EE" w:rsidP="000C483C">
      <w:pPr>
        <w:widowControl/>
        <w:autoSpaceDE/>
        <w:jc w:val="both"/>
        <w:rPr>
          <w:rFonts w:cs="Times New Roman"/>
          <w:color w:val="000000" w:themeColor="text1"/>
          <w:sz w:val="26"/>
          <w:szCs w:val="26"/>
        </w:rPr>
      </w:pPr>
    </w:p>
    <w:p w:rsidR="009E67EE" w:rsidRPr="005F61C1" w:rsidRDefault="009E67EE" w:rsidP="000C483C">
      <w:pPr>
        <w:widowControl/>
        <w:autoSpaceDE/>
        <w:jc w:val="both"/>
        <w:rPr>
          <w:rFonts w:cs="Times New Roman"/>
          <w:color w:val="000000" w:themeColor="text1"/>
          <w:sz w:val="26"/>
          <w:szCs w:val="26"/>
        </w:rPr>
      </w:pPr>
    </w:p>
    <w:p w:rsidR="003F5349" w:rsidRPr="005F61C1" w:rsidRDefault="003F5349" w:rsidP="003F5349">
      <w:pPr>
        <w:shd w:val="clear" w:color="auto" w:fill="FFFFFF"/>
        <w:ind w:left="300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10.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 xml:space="preserve">Мероприятия по развитию градостроительной деятельности </w:t>
      </w:r>
    </w:p>
    <w:p w:rsidR="003F5349" w:rsidRPr="005F61C1" w:rsidRDefault="003F5349" w:rsidP="00AD097E">
      <w:pPr>
        <w:shd w:val="clear" w:color="auto" w:fill="FFFFFF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Современный облик села постоянно изменяется</w:t>
      </w:r>
      <w:r w:rsidR="00DB252C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- строятся новые здания (жилые и нежилые), осваиваются новые территории. Подобная деятельность должна законодательно регулироваться. Решением СНД 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приняты «Правила землепользования и застройки» от </w:t>
      </w:r>
      <w:r w:rsidR="00AD097E" w:rsidRPr="005F61C1">
        <w:rPr>
          <w:rFonts w:cs="Times New Roman"/>
          <w:color w:val="000000" w:themeColor="text1"/>
          <w:sz w:val="26"/>
          <w:szCs w:val="26"/>
        </w:rPr>
        <w:t>19.03</w:t>
      </w:r>
      <w:r w:rsidRPr="005F61C1">
        <w:rPr>
          <w:rFonts w:cs="Times New Roman"/>
          <w:color w:val="000000" w:themeColor="text1"/>
          <w:sz w:val="26"/>
          <w:szCs w:val="26"/>
        </w:rPr>
        <w:t>.201</w:t>
      </w:r>
      <w:r w:rsidR="00AD097E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>г. №1</w:t>
      </w:r>
      <w:r w:rsidR="00AD097E" w:rsidRPr="005F61C1">
        <w:rPr>
          <w:rFonts w:cs="Times New Roman"/>
          <w:color w:val="000000" w:themeColor="text1"/>
          <w:sz w:val="26"/>
          <w:szCs w:val="26"/>
        </w:rPr>
        <w:t>82</w:t>
      </w:r>
      <w:r w:rsidRPr="005F61C1">
        <w:rPr>
          <w:rFonts w:cs="Times New Roman"/>
          <w:color w:val="000000" w:themeColor="text1"/>
          <w:sz w:val="26"/>
          <w:szCs w:val="26"/>
        </w:rPr>
        <w:t>. Это документ градостроительного зонирования, регулирующий систему застройки и землепользования, создание условий для устойчивого развития территории поселения, условий для планировки территории, обеспечения прав и законных интересов физических и юридических лиц в числе правообладателей земельных участков и объектов строительства. В «Правила землепользования и застройки» могут вноситься изменения и поэтому должны соответствовать законодательству РФ.</w:t>
      </w:r>
    </w:p>
    <w:p w:rsidR="009E67EE" w:rsidRPr="005F61C1" w:rsidRDefault="009E67EE" w:rsidP="00AD097E">
      <w:pPr>
        <w:shd w:val="clear" w:color="auto" w:fill="FFFFFF"/>
        <w:jc w:val="both"/>
        <w:rPr>
          <w:rFonts w:cs="Times New Roman"/>
          <w:color w:val="000000" w:themeColor="text1"/>
          <w:sz w:val="26"/>
          <w:szCs w:val="26"/>
        </w:rPr>
      </w:pPr>
    </w:p>
    <w:p w:rsidR="00FD1D6E" w:rsidRPr="005F61C1" w:rsidRDefault="00FD1D6E" w:rsidP="00FD1D6E">
      <w:pPr>
        <w:ind w:firstLine="360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</w:rPr>
        <w:t>1</w:t>
      </w:r>
      <w:r w:rsidR="003F5349" w:rsidRPr="005F61C1">
        <w:rPr>
          <w:rFonts w:cs="Times New Roman"/>
          <w:color w:val="000000" w:themeColor="text1"/>
          <w:sz w:val="26"/>
          <w:szCs w:val="26"/>
        </w:rPr>
        <w:t>1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.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Организация ТОС на территории поселения</w:t>
      </w:r>
    </w:p>
    <w:p w:rsidR="00FD1D6E" w:rsidRPr="005F61C1" w:rsidRDefault="00FD1D6E" w:rsidP="000C483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Местные проблемы благоустройства территории сельского поселения решает Территориальное общественное самоуправление (ТОС).</w:t>
      </w:r>
    </w:p>
    <w:p w:rsidR="00FD1D6E" w:rsidRPr="005F61C1" w:rsidRDefault="00FD1D6E" w:rsidP="00FD1D6E">
      <w:pPr>
        <w:ind w:firstLine="36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На территории сельского поселения организован 1 ТОС – «Ерышевский», количество участников в котором составляет </w:t>
      </w:r>
      <w:r w:rsidR="000C483C" w:rsidRPr="005F61C1">
        <w:rPr>
          <w:rFonts w:cs="Times New Roman"/>
          <w:color w:val="000000" w:themeColor="text1"/>
          <w:sz w:val="26"/>
          <w:szCs w:val="26"/>
        </w:rPr>
        <w:t>7</w:t>
      </w:r>
      <w:r w:rsidR="00123A6D" w:rsidRPr="005F61C1">
        <w:rPr>
          <w:rFonts w:cs="Times New Roman"/>
          <w:color w:val="000000" w:themeColor="text1"/>
          <w:sz w:val="26"/>
          <w:szCs w:val="26"/>
        </w:rPr>
        <w:t>22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человек</w:t>
      </w:r>
      <w:r w:rsidR="00123A6D" w:rsidRPr="005F61C1">
        <w:rPr>
          <w:rFonts w:cs="Times New Roman"/>
          <w:color w:val="000000" w:themeColor="text1"/>
          <w:sz w:val="26"/>
          <w:szCs w:val="26"/>
        </w:rPr>
        <w:t>а</w:t>
      </w:r>
      <w:r w:rsidRPr="005F61C1">
        <w:rPr>
          <w:rFonts w:cs="Times New Roman"/>
          <w:color w:val="000000" w:themeColor="text1"/>
          <w:sz w:val="26"/>
          <w:szCs w:val="26"/>
        </w:rPr>
        <w:t>. Именно ТОС правомочен собрать все идеи и предложения поселения по самозанятости и вынести предложения в администрацию сельского поселения. Самоуправление дает право контролировать и благоустраивать прилегающую территорию путем разработки своих проектов общественно-полезной деятельности.</w:t>
      </w:r>
    </w:p>
    <w:p w:rsidR="00C76BE9" w:rsidRPr="005F61C1" w:rsidRDefault="00C76BE9" w:rsidP="00703E8E">
      <w:pPr>
        <w:shd w:val="clear" w:color="auto" w:fill="FFFFFF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>4. Основные меры муниципального и правового регулирования подпрограммы муниципальной 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Подпрограммой не предусматривается.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4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Подпрограммой не предусматривается.</w:t>
      </w:r>
    </w:p>
    <w:p w:rsidR="00C76BE9" w:rsidRPr="005F61C1" w:rsidRDefault="00C76BE9">
      <w:pPr>
        <w:shd w:val="clear" w:color="auto" w:fill="FFFFFF"/>
        <w:spacing w:before="278"/>
        <w:ind w:firstLine="567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6.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Финансовое обеспечение реализации подпрограммы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Финансовые ресурсы, необходимые дл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я реализации подпрограммы в 20</w:t>
      </w:r>
      <w:r w:rsidR="000C483C" w:rsidRPr="005F61C1">
        <w:rPr>
          <w:rFonts w:cs="Times New Roman"/>
          <w:color w:val="000000" w:themeColor="text1"/>
          <w:sz w:val="26"/>
          <w:szCs w:val="26"/>
        </w:rPr>
        <w:t>21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-20</w:t>
      </w:r>
      <w:r w:rsidR="004B34E5" w:rsidRPr="005F61C1">
        <w:rPr>
          <w:rFonts w:cs="Times New Roman"/>
          <w:color w:val="000000" w:themeColor="text1"/>
          <w:sz w:val="26"/>
          <w:szCs w:val="26"/>
        </w:rPr>
        <w:t>2</w:t>
      </w:r>
      <w:r w:rsidR="00123A6D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годах, соответствуют объемам бюджетных ассигнований, предусмотренным проектом решения Совета народных депутатов Ерышевского сельского поселения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о бюджете Ерышевск</w:t>
      </w:r>
      <w:r w:rsidR="00703E8E" w:rsidRPr="005F61C1">
        <w:rPr>
          <w:rFonts w:cs="Times New Roman"/>
          <w:color w:val="000000" w:themeColor="text1"/>
          <w:sz w:val="26"/>
          <w:szCs w:val="26"/>
        </w:rPr>
        <w:t>ого сельского поселения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="004636C4" w:rsidRPr="005F61C1">
        <w:rPr>
          <w:rFonts w:cs="Times New Roman"/>
          <w:color w:val="000000" w:themeColor="text1"/>
          <w:sz w:val="26"/>
          <w:szCs w:val="26"/>
        </w:rPr>
        <w:t xml:space="preserve"> на 20</w:t>
      </w:r>
      <w:r w:rsidR="00883A31" w:rsidRPr="005F61C1">
        <w:rPr>
          <w:rFonts w:cs="Times New Roman"/>
          <w:color w:val="000000" w:themeColor="text1"/>
          <w:sz w:val="26"/>
          <w:szCs w:val="26"/>
        </w:rPr>
        <w:t>2</w:t>
      </w:r>
      <w:r w:rsidR="006769AE">
        <w:rPr>
          <w:rFonts w:cs="Times New Roman"/>
          <w:color w:val="000000" w:themeColor="text1"/>
          <w:sz w:val="26"/>
          <w:szCs w:val="26"/>
        </w:rPr>
        <w:t>5</w:t>
      </w:r>
      <w:r w:rsidR="00A34269" w:rsidRPr="005F61C1">
        <w:rPr>
          <w:rFonts w:cs="Times New Roman"/>
          <w:color w:val="000000" w:themeColor="text1"/>
          <w:sz w:val="26"/>
          <w:szCs w:val="26"/>
        </w:rPr>
        <w:t xml:space="preserve"> год. На 20</w:t>
      </w:r>
      <w:r w:rsidR="00883A31" w:rsidRPr="005F61C1">
        <w:rPr>
          <w:rFonts w:cs="Times New Roman"/>
          <w:color w:val="000000" w:themeColor="text1"/>
          <w:sz w:val="26"/>
          <w:szCs w:val="26"/>
        </w:rPr>
        <w:t>2</w:t>
      </w:r>
      <w:r w:rsidR="006769AE">
        <w:rPr>
          <w:rFonts w:cs="Times New Roman"/>
          <w:color w:val="000000" w:themeColor="text1"/>
          <w:sz w:val="26"/>
          <w:szCs w:val="26"/>
        </w:rPr>
        <w:t>6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4B34E5" w:rsidRPr="005F61C1">
        <w:rPr>
          <w:rFonts w:cs="Times New Roman"/>
          <w:color w:val="000000" w:themeColor="text1"/>
          <w:sz w:val="26"/>
          <w:szCs w:val="26"/>
        </w:rPr>
        <w:t>2</w:t>
      </w:r>
      <w:r w:rsidR="0024375D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годы объемы бюджетных </w:t>
      </w:r>
      <w:r w:rsidRPr="005F61C1">
        <w:rPr>
          <w:rFonts w:cs="Times New Roman"/>
          <w:color w:val="000000" w:themeColor="text1"/>
          <w:sz w:val="26"/>
          <w:szCs w:val="26"/>
        </w:rPr>
        <w:lastRenderedPageBreak/>
        <w:t xml:space="preserve">ассигнований рассчитаны исходя из досчета объемов бюджетных ассигнований на продление обязательств длящегося характера. </w:t>
      </w:r>
    </w:p>
    <w:p w:rsidR="00C76BE9" w:rsidRPr="005F61C1" w:rsidRDefault="00C76BE9">
      <w:pPr>
        <w:ind w:firstLine="60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Объем финансового обеспечения реализации подпрограммы за счет средств бюджета Ерышевского сельского поселения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за весь пер</w:t>
      </w:r>
      <w:r w:rsidR="00703E8E" w:rsidRPr="005F61C1">
        <w:rPr>
          <w:rFonts w:cs="Times New Roman"/>
          <w:color w:val="000000" w:themeColor="text1"/>
          <w:sz w:val="26"/>
          <w:szCs w:val="26"/>
        </w:rPr>
        <w:t xml:space="preserve">иод ее реализации составляет </w:t>
      </w:r>
      <w:r w:rsidR="006769AE">
        <w:rPr>
          <w:rFonts w:cs="Times New Roman"/>
          <w:color w:val="000000" w:themeColor="text1"/>
          <w:sz w:val="26"/>
          <w:szCs w:val="26"/>
        </w:rPr>
        <w:t>14388,37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5F61C1" w:rsidRDefault="00C76BE9">
      <w:pPr>
        <w:shd w:val="clear" w:color="auto" w:fill="FFFFFF"/>
        <w:spacing w:before="274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7.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5F61C1" w:rsidRDefault="00C76BE9">
      <w:pPr>
        <w:shd w:val="clear" w:color="auto" w:fill="FFFFFF"/>
        <w:spacing w:before="278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Финансовые риски связаны с возможностью возникновения бюджетного дефицита и вследствие этого недостаточным уровнем бюджетного финансирования.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программы.</w:t>
      </w:r>
    </w:p>
    <w:p w:rsidR="00C76BE9" w:rsidRPr="005F61C1" w:rsidRDefault="00C76BE9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spacing w:before="274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8.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Оценка эффективности реализации подпрограммы</w:t>
      </w: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pacing w:val="-1"/>
          <w:sz w:val="26"/>
          <w:szCs w:val="26"/>
        </w:rPr>
      </w:pP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pacing w:val="-1"/>
          <w:sz w:val="26"/>
          <w:szCs w:val="26"/>
        </w:rPr>
        <w:t xml:space="preserve">Оценка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5F61C1">
        <w:rPr>
          <w:rFonts w:cs="Times New Roman"/>
          <w:color w:val="000000" w:themeColor="text1"/>
          <w:sz w:val="26"/>
          <w:szCs w:val="26"/>
        </w:rPr>
        <w:t>осуществляться путем сопоставления: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подпрограммы </w:t>
      </w:r>
      <w:r w:rsidRPr="005F61C1">
        <w:rPr>
          <w:rFonts w:cs="Times New Roman"/>
          <w:color w:val="000000" w:themeColor="text1"/>
          <w:sz w:val="26"/>
          <w:szCs w:val="26"/>
        </w:rPr>
        <w:t>муниципальной программы (целевой параметр – 100%);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2) фактических (в сопоставимых условиях) и планируемых объемов расходов бюджета Ерышевского сельского поселения</w:t>
      </w:r>
      <w:r w:rsidR="00812FB2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812FB2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812FB2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на реализацию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подпрограммы </w:t>
      </w:r>
      <w:r w:rsidRPr="005F61C1">
        <w:rPr>
          <w:rFonts w:cs="Times New Roman"/>
          <w:color w:val="000000" w:themeColor="text1"/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5F61C1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3) числа выполненных и планируемых мероприятий плана реализации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>подпрограммы муниципальной программы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(целевой параметр – 100%).</w:t>
      </w:r>
    </w:p>
    <w:p w:rsidR="00C76BE9" w:rsidRPr="005F61C1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rFonts w:cs="Times New Roman"/>
          <w:color w:val="000000" w:themeColor="text1"/>
          <w:sz w:val="26"/>
          <w:szCs w:val="26"/>
        </w:rPr>
      </w:pPr>
    </w:p>
    <w:p w:rsidR="009E67EE" w:rsidRPr="005F61C1" w:rsidRDefault="009E67EE" w:rsidP="009E67EE">
      <w:pPr>
        <w:widowControl/>
        <w:shd w:val="clear" w:color="auto" w:fill="FFFFFF"/>
        <w:tabs>
          <w:tab w:val="left" w:pos="1190"/>
        </w:tabs>
        <w:autoSpaceDE/>
        <w:ind w:right="5"/>
        <w:rPr>
          <w:rFonts w:cs="Times New Roman"/>
          <w:color w:val="000000" w:themeColor="text1"/>
          <w:sz w:val="26"/>
          <w:szCs w:val="26"/>
        </w:rPr>
      </w:pPr>
    </w:p>
    <w:p w:rsidR="009E67EE" w:rsidRPr="005F61C1" w:rsidRDefault="009E67EE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204623" w:rsidP="00A41102">
      <w:pPr>
        <w:shd w:val="clear" w:color="auto" w:fill="FFFFFF"/>
        <w:ind w:left="567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>П</w:t>
      </w:r>
      <w:r w:rsidR="00C76BE9"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 xml:space="preserve">одпрограмма 2. </w:t>
      </w:r>
      <w:r w:rsidR="00C76BE9" w:rsidRPr="005F61C1">
        <w:rPr>
          <w:rFonts w:cs="Times New Roman"/>
          <w:b/>
          <w:bCs/>
          <w:color w:val="000000" w:themeColor="text1"/>
          <w:sz w:val="26"/>
          <w:szCs w:val="26"/>
        </w:rPr>
        <w:t>«Развитие культуры Ерышевского сельского поселения»</w:t>
      </w:r>
    </w:p>
    <w:p w:rsidR="00C76BE9" w:rsidRPr="005F61C1" w:rsidRDefault="00703E8E" w:rsidP="00A41102">
      <w:pPr>
        <w:shd w:val="clear" w:color="auto" w:fill="FFFFFF"/>
        <w:ind w:left="567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>муниципальной программы</w:t>
      </w:r>
      <w:r w:rsidR="00812FB2"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 </w:t>
      </w:r>
      <w:r w:rsidR="00C76BE9" w:rsidRPr="005F61C1">
        <w:rPr>
          <w:rFonts w:cs="Times New Roman"/>
          <w:bCs/>
          <w:color w:val="000000" w:themeColor="text1"/>
          <w:sz w:val="26"/>
          <w:szCs w:val="26"/>
        </w:rPr>
        <w:t>«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Социально-экономическое развитие Ерышевского сельского поселения</w:t>
      </w:r>
      <w:r w:rsidR="00C76BE9" w:rsidRPr="005F61C1">
        <w:rPr>
          <w:rFonts w:cs="Times New Roman"/>
          <w:bCs/>
          <w:color w:val="000000" w:themeColor="text1"/>
          <w:sz w:val="26"/>
          <w:szCs w:val="26"/>
        </w:rPr>
        <w:t>»</w:t>
      </w:r>
    </w:p>
    <w:p w:rsidR="00C76BE9" w:rsidRPr="005F61C1" w:rsidRDefault="00C76BE9">
      <w:pPr>
        <w:shd w:val="clear" w:color="auto" w:fill="FFFFFF"/>
        <w:ind w:left="643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firstLine="567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</w:rPr>
        <w:t>П А С П О Р Т</w:t>
      </w:r>
    </w:p>
    <w:p w:rsidR="00C76BE9" w:rsidRPr="005F61C1" w:rsidRDefault="00C76BE9">
      <w:pPr>
        <w:shd w:val="clear" w:color="auto" w:fill="FFFFFF"/>
        <w:ind w:firstLine="567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 xml:space="preserve">Подпрограммы 2. 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«Развитие культуры Ерышевского сельского поселения»</w:t>
      </w:r>
    </w:p>
    <w:tbl>
      <w:tblPr>
        <w:tblW w:w="9603" w:type="dxa"/>
        <w:tblInd w:w="-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985"/>
        <w:gridCol w:w="2842"/>
        <w:gridCol w:w="2326"/>
      </w:tblGrid>
      <w:tr w:rsidR="00C44BB2" w:rsidRPr="005F61C1" w:rsidTr="00A41102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703E8E" w:rsidP="00DB252C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Администрация Ерышевского</w:t>
            </w:r>
            <w:r w:rsidR="00C76BE9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сельского поселения </w:t>
            </w:r>
            <w:r w:rsidR="00EB29C7" w:rsidRPr="005F61C1">
              <w:rPr>
                <w:rFonts w:cs="Times New Roman"/>
                <w:color w:val="000000" w:themeColor="text1"/>
                <w:sz w:val="26"/>
                <w:szCs w:val="26"/>
              </w:rPr>
              <w:t>МКУК «ЦКС Ерышевский  СДК».</w:t>
            </w:r>
          </w:p>
        </w:tc>
      </w:tr>
      <w:tr w:rsidR="00C44BB2" w:rsidRPr="005F61C1" w:rsidTr="00A41102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1. Культурно-досуговая деятельность и развитие народного творчества;</w:t>
            </w:r>
          </w:p>
          <w:p w:rsidR="00EB29C7" w:rsidRPr="005F61C1" w:rsidRDefault="00A41102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</w:t>
            </w:r>
            <w:r w:rsidR="002128FA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. </w:t>
            </w:r>
            <w:r w:rsidR="00A54A8A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Капитальный ремонт здания культуры </w:t>
            </w:r>
            <w:r w:rsidR="00EB29C7" w:rsidRPr="005F61C1">
              <w:rPr>
                <w:rFonts w:cs="Times New Roman"/>
                <w:color w:val="000000" w:themeColor="text1"/>
                <w:sz w:val="26"/>
                <w:szCs w:val="26"/>
              </w:rPr>
              <w:t>МКУК «ЦКС Ерышевский  СДК».</w:t>
            </w:r>
          </w:p>
          <w:p w:rsidR="00A54A8A" w:rsidRPr="005F61C1" w:rsidRDefault="00A41102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3</w:t>
            </w:r>
            <w:r w:rsidR="00A54A8A" w:rsidRPr="005F61C1">
              <w:rPr>
                <w:rFonts w:cs="Times New Roman"/>
                <w:color w:val="000000" w:themeColor="text1"/>
                <w:sz w:val="26"/>
                <w:szCs w:val="24"/>
              </w:rPr>
              <w:t>. Обновлени</w:t>
            </w:r>
            <w:r w:rsidR="002128FA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е материально-технической базы </w:t>
            </w:r>
            <w:r w:rsidR="00EB29C7" w:rsidRPr="005F61C1">
              <w:rPr>
                <w:rFonts w:cs="Times New Roman"/>
                <w:color w:val="000000" w:themeColor="text1"/>
                <w:sz w:val="26"/>
                <w:szCs w:val="26"/>
              </w:rPr>
              <w:t>МКУК «ЦКС Ерышевский  СДК».</w:t>
            </w:r>
          </w:p>
        </w:tc>
      </w:tr>
      <w:tr w:rsidR="00C44BB2" w:rsidRPr="005F61C1" w:rsidTr="00A41102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Цель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Сохранение и развитие культурного потенциала Ерышевского сельского поселения.</w:t>
            </w:r>
          </w:p>
        </w:tc>
      </w:tr>
      <w:tr w:rsidR="00C44BB2" w:rsidRPr="005F61C1" w:rsidTr="00A41102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Задачи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napToGrid w:val="0"/>
              <w:ind w:firstLine="234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1. Создание условий для эффективной культурной деятельности;</w:t>
            </w:r>
          </w:p>
          <w:p w:rsidR="00C76BE9" w:rsidRPr="005F61C1" w:rsidRDefault="00C76BE9">
            <w:pPr>
              <w:ind w:firstLine="234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2. Сохранение и использование культурного наследия;</w:t>
            </w:r>
          </w:p>
          <w:p w:rsidR="00C76BE9" w:rsidRPr="005F61C1" w:rsidRDefault="00C76BE9">
            <w:pPr>
              <w:ind w:firstLine="234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3. Укрепление материально-технической базы учреждений культуры;</w:t>
            </w:r>
          </w:p>
          <w:p w:rsidR="00C76BE9" w:rsidRPr="005F61C1" w:rsidRDefault="00C76BE9" w:rsidP="009A2A2F">
            <w:pPr>
              <w:shd w:val="clear" w:color="auto" w:fill="FFFFFF"/>
              <w:ind w:left="227" w:right="10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4. Развитие и поддержка любительского искусства, самодеятельного художественного творчества.</w:t>
            </w:r>
          </w:p>
        </w:tc>
      </w:tr>
      <w:tr w:rsidR="00C44BB2" w:rsidRPr="005F61C1" w:rsidTr="00A41102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Целевые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 xml:space="preserve">индикаторы 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показатели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tabs>
                <w:tab w:val="left" w:pos="284"/>
                <w:tab w:val="left" w:pos="426"/>
              </w:tabs>
              <w:snapToGrid w:val="0"/>
              <w:ind w:firstLine="234"/>
              <w:rPr>
                <w:rFonts w:cs="Times New Roman"/>
                <w:color w:val="000000" w:themeColor="text1"/>
                <w:sz w:val="26"/>
                <w:szCs w:val="24"/>
                <w:u w:val="single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  <w:u w:val="single"/>
              </w:rPr>
              <w:t>Культурно-досуговая деятельность и развитие народного творчества:</w:t>
            </w:r>
          </w:p>
          <w:p w:rsidR="00C76BE9" w:rsidRPr="005F61C1" w:rsidRDefault="00C76BE9" w:rsidP="00A41102">
            <w:pPr>
              <w:numPr>
                <w:ilvl w:val="0"/>
                <w:numId w:val="10"/>
              </w:numPr>
              <w:tabs>
                <w:tab w:val="left" w:pos="594"/>
                <w:tab w:val="left" w:pos="851"/>
              </w:tabs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Количество культурно-досуговых мероприятий</w:t>
            </w:r>
            <w:r w:rsidR="00A41102" w:rsidRPr="005F61C1">
              <w:rPr>
                <w:rFonts w:cs="Times New Roman"/>
                <w:color w:val="000000" w:themeColor="text1"/>
                <w:sz w:val="26"/>
                <w:szCs w:val="24"/>
              </w:rPr>
              <w:t>, проводимых учреждениями культуры.</w:t>
            </w:r>
          </w:p>
        </w:tc>
      </w:tr>
      <w:tr w:rsidR="00C44BB2" w:rsidRPr="005F61C1" w:rsidTr="00A41102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 xml:space="preserve">Сроки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реализации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FA3284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На постоянной основе 01.01.20</w:t>
            </w:r>
            <w:r w:rsidR="004B6242" w:rsidRPr="005F61C1">
              <w:rPr>
                <w:rFonts w:cs="Times New Roman"/>
                <w:color w:val="000000" w:themeColor="text1"/>
                <w:sz w:val="26"/>
                <w:szCs w:val="24"/>
              </w:rPr>
              <w:t>21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— 31.12.20</w:t>
            </w:r>
            <w:r w:rsidR="004B34E5" w:rsidRPr="005F61C1">
              <w:rPr>
                <w:rFonts w:cs="Times New Roman"/>
                <w:color w:val="000000" w:themeColor="text1"/>
                <w:sz w:val="26"/>
                <w:szCs w:val="24"/>
              </w:rPr>
              <w:t>2</w:t>
            </w:r>
            <w:r w:rsidR="00FA3284" w:rsidRPr="005F61C1">
              <w:rPr>
                <w:rFonts w:cs="Times New Roman"/>
                <w:color w:val="000000" w:themeColor="text1"/>
                <w:sz w:val="26"/>
                <w:szCs w:val="24"/>
              </w:rPr>
              <w:t>8</w:t>
            </w:r>
            <w:r w:rsidR="004B34E5" w:rsidRPr="005F61C1">
              <w:rPr>
                <w:rFonts w:cs="Times New Roman"/>
                <w:color w:val="000000" w:themeColor="text1"/>
                <w:sz w:val="26"/>
                <w:szCs w:val="24"/>
              </w:rPr>
              <w:t>г.</w:t>
            </w:r>
          </w:p>
        </w:tc>
      </w:tr>
      <w:tr w:rsidR="00C44BB2" w:rsidRPr="005F61C1" w:rsidTr="00691556">
        <w:trPr>
          <w:cantSplit/>
          <w:trHeight w:hRule="exact" w:val="1952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 xml:space="preserve">Объемы и источники финансирования подпрограммы муниципальной программы (в действующих ценах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lastRenderedPageBreak/>
              <w:t>каждого года реализации подпрограммы  муниципальной программы)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shd w:val="clear" w:color="auto" w:fill="FFFFFF"/>
              <w:snapToGrid w:val="0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lastRenderedPageBreak/>
              <w:t xml:space="preserve">Объем бюджетных ассигнований на реализацию подпрограммы составляет </w:t>
            </w:r>
            <w:r w:rsidR="006769AE">
              <w:rPr>
                <w:rFonts w:cs="Times New Roman"/>
                <w:color w:val="000000" w:themeColor="text1"/>
                <w:sz w:val="26"/>
                <w:szCs w:val="24"/>
              </w:rPr>
              <w:t>9377,7</w:t>
            </w:r>
            <w:r w:rsidR="008D159E"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тыс. рублей.</w:t>
            </w:r>
          </w:p>
          <w:p w:rsidR="00A54A8A" w:rsidRPr="005F61C1" w:rsidRDefault="00A54A8A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44BB2" w:rsidRPr="005F61C1" w:rsidTr="009E67EE">
        <w:trPr>
          <w:cantSplit/>
          <w:trHeight w:hRule="exact" w:val="1278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Год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Всего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FB2" w:rsidRPr="005F61C1" w:rsidRDefault="00A54A8A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4"/>
              </w:rPr>
              <w:t>Бюджет Ерышевского сельского поселения</w:t>
            </w:r>
          </w:p>
          <w:p w:rsidR="00A54A8A" w:rsidRPr="005F61C1" w:rsidRDefault="00A54A8A" w:rsidP="00812FB2">
            <w:pPr>
              <w:rPr>
                <w:rFonts w:cs="Times New Roman"/>
                <w:sz w:val="26"/>
                <w:szCs w:val="24"/>
              </w:rPr>
            </w:pP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</w:t>
            </w:r>
            <w:r w:rsidR="00A41102" w:rsidRPr="005F61C1">
              <w:rPr>
                <w:rFonts w:cs="Times New Roman"/>
                <w:color w:val="000000" w:themeColor="text1"/>
                <w:sz w:val="26"/>
                <w:szCs w:val="24"/>
              </w:rPr>
              <w:t>21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24375D" w:rsidP="00C34432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138</w:t>
            </w:r>
            <w:r w:rsidR="00C34432" w:rsidRPr="005F61C1">
              <w:rPr>
                <w:rFonts w:cs="Times New Roman"/>
                <w:color w:val="000000" w:themeColor="text1"/>
                <w:sz w:val="26"/>
                <w:szCs w:val="24"/>
              </w:rPr>
              <w:t>4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,2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A8A" w:rsidRPr="005F61C1" w:rsidRDefault="0024375D" w:rsidP="00C34432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138</w:t>
            </w:r>
            <w:r w:rsidR="00C34432" w:rsidRPr="005F61C1">
              <w:rPr>
                <w:rFonts w:cs="Times New Roman"/>
                <w:color w:val="000000" w:themeColor="text1"/>
                <w:sz w:val="26"/>
                <w:szCs w:val="24"/>
              </w:rPr>
              <w:t>4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,2</w:t>
            </w: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</w:t>
            </w:r>
            <w:r w:rsidR="00A41102" w:rsidRPr="005F61C1">
              <w:rPr>
                <w:rFonts w:cs="Times New Roman"/>
                <w:color w:val="000000" w:themeColor="text1"/>
                <w:sz w:val="26"/>
                <w:szCs w:val="24"/>
              </w:rPr>
              <w:t>22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123A6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0,0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A8A" w:rsidRPr="005F61C1" w:rsidRDefault="00123A6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0,0</w:t>
            </w: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</w:t>
            </w:r>
            <w:r w:rsidR="00A41102" w:rsidRPr="005F61C1">
              <w:rPr>
                <w:rFonts w:cs="Times New Roman"/>
                <w:color w:val="000000" w:themeColor="text1"/>
                <w:sz w:val="26"/>
                <w:szCs w:val="24"/>
              </w:rPr>
              <w:t>23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8D159E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1962,4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A8A" w:rsidRPr="005F61C1" w:rsidRDefault="008D159E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1962,4</w:t>
            </w: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</w:t>
            </w:r>
            <w:r w:rsidR="00A41102" w:rsidRPr="005F61C1">
              <w:rPr>
                <w:rFonts w:cs="Times New Roman"/>
                <w:color w:val="000000" w:themeColor="text1"/>
                <w:sz w:val="26"/>
                <w:szCs w:val="24"/>
              </w:rPr>
              <w:t>24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6F4406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2557,3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A8A" w:rsidRPr="005F61C1" w:rsidRDefault="004F64F8" w:rsidP="00C34432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2557,3</w:t>
            </w: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</w:t>
            </w:r>
            <w:r w:rsidR="00A41102" w:rsidRPr="005F61C1">
              <w:rPr>
                <w:rFonts w:cs="Times New Roman"/>
                <w:color w:val="000000" w:themeColor="text1"/>
                <w:sz w:val="26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4F64F8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2076,9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A8A" w:rsidRPr="005F61C1" w:rsidRDefault="004F64F8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2076,9</w:t>
            </w: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A54A8A" w:rsidRPr="005F61C1" w:rsidRDefault="00A54A8A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A54A8A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</w:t>
            </w:r>
            <w:r w:rsidR="00A41102" w:rsidRPr="005F61C1">
              <w:rPr>
                <w:rFonts w:cs="Times New Roman"/>
                <w:color w:val="000000" w:themeColor="text1"/>
                <w:sz w:val="26"/>
                <w:szCs w:val="24"/>
              </w:rPr>
              <w:t>26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4A8A" w:rsidRPr="005F61C1" w:rsidRDefault="004F64F8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721,5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4A8A" w:rsidRPr="005F61C1" w:rsidRDefault="004F64F8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721,5</w:t>
            </w: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tcBorders>
              <w:left w:val="single" w:sz="4" w:space="0" w:color="000000"/>
            </w:tcBorders>
            <w:shd w:val="clear" w:color="auto" w:fill="FFFFFF"/>
          </w:tcPr>
          <w:p w:rsidR="00FA3284" w:rsidRPr="005F61C1" w:rsidRDefault="00FA328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A3284" w:rsidRPr="005F61C1" w:rsidRDefault="00FA3284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2027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A3284" w:rsidRPr="005F61C1" w:rsidRDefault="004F64F8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675,4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284" w:rsidRPr="005F61C1" w:rsidRDefault="004F64F8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>
              <w:rPr>
                <w:rFonts w:cs="Times New Roman"/>
                <w:color w:val="000000" w:themeColor="text1"/>
                <w:sz w:val="26"/>
                <w:szCs w:val="24"/>
              </w:rPr>
              <w:t>675,4</w:t>
            </w:r>
          </w:p>
        </w:tc>
      </w:tr>
      <w:tr w:rsidR="00C44BB2" w:rsidRPr="005F61C1" w:rsidTr="00A41102">
        <w:trPr>
          <w:cantSplit/>
          <w:trHeight w:hRule="exact" w:val="286"/>
        </w:trPr>
        <w:tc>
          <w:tcPr>
            <w:tcW w:w="2450" w:type="dxa"/>
            <w:tcBorders>
              <w:left w:val="single" w:sz="4" w:space="0" w:color="000000"/>
            </w:tcBorders>
            <w:shd w:val="clear" w:color="auto" w:fill="FFFFFF"/>
          </w:tcPr>
          <w:p w:rsidR="00FA3284" w:rsidRPr="005F61C1" w:rsidRDefault="00FA3284">
            <w:pPr>
              <w:rPr>
                <w:rFonts w:cs="Times New Roman"/>
                <w:color w:val="000000" w:themeColor="text1"/>
                <w:sz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A3284" w:rsidRPr="005F61C1" w:rsidRDefault="00FA3284" w:rsidP="00A41102">
            <w:pPr>
              <w:shd w:val="clear" w:color="auto" w:fill="FFFFFF"/>
              <w:snapToGrid w:val="0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2028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A3284" w:rsidRPr="005F61C1" w:rsidRDefault="00123A6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0,0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A3284" w:rsidRPr="005F61C1" w:rsidRDefault="00123A6D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0,0</w:t>
            </w:r>
          </w:p>
        </w:tc>
      </w:tr>
      <w:tr w:rsidR="00C44BB2" w:rsidRPr="005F61C1" w:rsidTr="00A41102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napToGrid w:val="0"/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1. Сохранение и эффективное использование к</w:t>
            </w:r>
            <w:r w:rsidR="009A2A2F" w:rsidRPr="005F61C1">
              <w:rPr>
                <w:rFonts w:cs="Times New Roman"/>
                <w:color w:val="000000" w:themeColor="text1"/>
                <w:sz w:val="26"/>
                <w:szCs w:val="24"/>
              </w:rPr>
              <w:t>ультурного наследия Ерышевского</w:t>
            </w: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 xml:space="preserve"> сельского поселения;</w:t>
            </w:r>
          </w:p>
          <w:p w:rsidR="00C76BE9" w:rsidRPr="005F61C1" w:rsidRDefault="00C76BE9">
            <w:pPr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2. Увеличение предложений населению культурных благ, расширение доступа граждан к культурным ценностям;</w:t>
            </w:r>
          </w:p>
          <w:p w:rsidR="00C76BE9" w:rsidRPr="005F61C1" w:rsidRDefault="00C76BE9">
            <w:pPr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3. Увеличение количества участников в клубных формированиях (в т.ч. любительских объединений и формирований самодеятельного народного творчества);</w:t>
            </w:r>
          </w:p>
          <w:p w:rsidR="00C76BE9" w:rsidRPr="005F61C1" w:rsidRDefault="00C76BE9" w:rsidP="009A2A2F">
            <w:pPr>
              <w:jc w:val="both"/>
              <w:rPr>
                <w:rFonts w:cs="Times New Roman"/>
                <w:color w:val="000000" w:themeColor="text1"/>
                <w:sz w:val="26"/>
                <w:szCs w:val="24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4"/>
              </w:rPr>
              <w:t>4. Решение организации досуга молодежи, формирование правильной ценностной ориентации подрастающего поколения;</w:t>
            </w:r>
          </w:p>
        </w:tc>
      </w:tr>
    </w:tbl>
    <w:p w:rsidR="00C76BE9" w:rsidRPr="005F61C1" w:rsidRDefault="00C76BE9">
      <w:pPr>
        <w:pageBreakBefore/>
        <w:widowControl/>
        <w:autoSpaceDE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1.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ab/>
      </w:r>
      <w:r w:rsidRPr="005F61C1">
        <w:rPr>
          <w:rFonts w:cs="Times New Roman"/>
          <w:b/>
          <w:color w:val="000000" w:themeColor="text1"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5F61C1" w:rsidRDefault="00C76BE9">
      <w:pPr>
        <w:shd w:val="clear" w:color="auto" w:fill="FFFFFF"/>
        <w:ind w:right="14" w:firstLine="567"/>
        <w:jc w:val="both"/>
        <w:rPr>
          <w:rFonts w:cs="Times New Roman"/>
          <w:color w:val="000000" w:themeColor="text1"/>
          <w:spacing w:val="-3"/>
          <w:sz w:val="26"/>
          <w:szCs w:val="26"/>
        </w:rPr>
      </w:pP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Разработка подпрограммы вызвана необходимостью развития и поддержки сферы культуры Ерышевского сельского поселения, определения приоритетных направлений и разработки ком</w:t>
      </w:r>
      <w:r w:rsidR="009A2A2F" w:rsidRPr="005F61C1">
        <w:rPr>
          <w:rFonts w:cs="Times New Roman"/>
          <w:color w:val="000000" w:themeColor="text1"/>
          <w:sz w:val="26"/>
          <w:szCs w:val="26"/>
        </w:rPr>
        <w:t>плекса, конкретных мер развития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культуры поселения на 20</w:t>
      </w:r>
      <w:r w:rsidR="00A41102" w:rsidRPr="005F61C1">
        <w:rPr>
          <w:rFonts w:cs="Times New Roman"/>
          <w:color w:val="000000" w:themeColor="text1"/>
          <w:sz w:val="26"/>
          <w:szCs w:val="26"/>
        </w:rPr>
        <w:t>21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4B34E5" w:rsidRPr="005F61C1">
        <w:rPr>
          <w:rFonts w:cs="Times New Roman"/>
          <w:color w:val="000000" w:themeColor="text1"/>
          <w:sz w:val="26"/>
          <w:szCs w:val="26"/>
        </w:rPr>
        <w:t>2</w:t>
      </w:r>
      <w:r w:rsidR="009A7598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годы.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Программа основывается на приоритетном значении культуры в жизни общества и рассматривает её как целостную систему ценностей, формирующую нравственно-эстетические и духовные потребности людей.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На территории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действует одно муниципальное казенное учрежд</w:t>
      </w:r>
      <w:r w:rsidR="009A2A2F" w:rsidRPr="005F61C1">
        <w:rPr>
          <w:rFonts w:cs="Times New Roman"/>
          <w:color w:val="000000" w:themeColor="text1"/>
          <w:sz w:val="26"/>
          <w:szCs w:val="26"/>
        </w:rPr>
        <w:t>ение культуры МКУК «</w:t>
      </w:r>
      <w:r w:rsidR="004A644E" w:rsidRPr="005F61C1">
        <w:rPr>
          <w:rFonts w:cs="Times New Roman"/>
          <w:color w:val="000000" w:themeColor="text1"/>
          <w:sz w:val="26"/>
          <w:szCs w:val="26"/>
        </w:rPr>
        <w:t xml:space="preserve">ЦКС </w:t>
      </w:r>
      <w:r w:rsidR="009A2A2F" w:rsidRPr="005F61C1">
        <w:rPr>
          <w:rFonts w:cs="Times New Roman"/>
          <w:color w:val="000000" w:themeColor="text1"/>
          <w:sz w:val="26"/>
          <w:szCs w:val="26"/>
        </w:rPr>
        <w:t>Ерышевск</w:t>
      </w:r>
      <w:r w:rsidR="004A644E" w:rsidRPr="005F61C1">
        <w:rPr>
          <w:rFonts w:cs="Times New Roman"/>
          <w:color w:val="000000" w:themeColor="text1"/>
          <w:sz w:val="26"/>
          <w:szCs w:val="26"/>
        </w:rPr>
        <w:t xml:space="preserve">ий </w:t>
      </w:r>
      <w:r w:rsidR="00DB252C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="004A644E" w:rsidRPr="005F61C1">
        <w:rPr>
          <w:rFonts w:cs="Times New Roman"/>
          <w:color w:val="000000" w:themeColor="text1"/>
          <w:sz w:val="26"/>
          <w:szCs w:val="26"/>
        </w:rPr>
        <w:t>СДК</w:t>
      </w:r>
      <w:r w:rsidRPr="005F61C1">
        <w:rPr>
          <w:rFonts w:cs="Times New Roman"/>
          <w:color w:val="000000" w:themeColor="text1"/>
          <w:sz w:val="26"/>
          <w:szCs w:val="26"/>
        </w:rPr>
        <w:t>».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Материально-техническая база учреждения отстает от требований современности и нуждается в укреплении и совершенствовании. В тоже время возможность увеличения собственных доходов учреждения культуры ограничена их социальными целями, недостаточным уровнем благосостояния населения. 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2.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Приоритеты реализации подпрограммы соответствуют приоритетам, описанным для муниципальной программы в целом.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сфере реализации подпрограммы сформированы следующие приоритеты муниципальной политики: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сохранение и эффективное использование культурного наследия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;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увеличение предложений населению культурных благ, расширение доступа граждан к культурным ценностям;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увеличение количества участников в клубных формированиях (в т.ч. любительских объединений и формирований самодеятельного народного творчества);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решение организации досуга молодежи, формирование правильной ценностной ориентации подрастающего поколения.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Реализация подпрограммных мероприятий позволит к 20</w:t>
      </w:r>
      <w:r w:rsidR="004B34E5" w:rsidRPr="005F61C1">
        <w:rPr>
          <w:rFonts w:cs="Times New Roman"/>
          <w:color w:val="000000" w:themeColor="text1"/>
          <w:sz w:val="26"/>
          <w:szCs w:val="26"/>
        </w:rPr>
        <w:t>2</w:t>
      </w:r>
      <w:r w:rsidR="009A7598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году:</w:t>
      </w:r>
    </w:p>
    <w:p w:rsidR="00C76BE9" w:rsidRPr="005F61C1" w:rsidRDefault="00C76BE9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повысить уровень материально-технической обеспеченности учреждений культуры;</w:t>
      </w:r>
    </w:p>
    <w:p w:rsidR="00C76BE9" w:rsidRPr="005F61C1" w:rsidRDefault="00C76BE9">
      <w:pPr>
        <w:shd w:val="clear" w:color="auto" w:fill="FFFFFF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увеличить количество посещений учреждений культуры и наполняемость зрительных залов.</w:t>
      </w:r>
    </w:p>
    <w:p w:rsidR="00C76BE9" w:rsidRPr="005F61C1" w:rsidRDefault="00C76BE9">
      <w:pPr>
        <w:shd w:val="clear" w:color="auto" w:fill="FFFFFF"/>
        <w:ind w:right="5" w:firstLine="567"/>
        <w:jc w:val="both"/>
        <w:rPr>
          <w:rFonts w:cs="Times New Roman"/>
          <w:bCs/>
          <w:color w:val="000000" w:themeColor="text1"/>
          <w:sz w:val="26"/>
          <w:szCs w:val="26"/>
        </w:rPr>
      </w:pPr>
    </w:p>
    <w:p w:rsidR="00C76BE9" w:rsidRPr="005F61C1" w:rsidRDefault="00C76BE9">
      <w:pPr>
        <w:pStyle w:val="af"/>
        <w:tabs>
          <w:tab w:val="left" w:pos="0"/>
        </w:tabs>
        <w:ind w:left="0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bCs/>
          <w:color w:val="000000" w:themeColor="text1"/>
          <w:sz w:val="26"/>
          <w:szCs w:val="26"/>
        </w:rPr>
        <w:tab/>
      </w:r>
      <w:r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t>Целью</w:t>
      </w:r>
      <w:r w:rsidR="007E3C44"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подпрограммы является:</w:t>
      </w:r>
    </w:p>
    <w:p w:rsidR="00C76BE9" w:rsidRPr="005F61C1" w:rsidRDefault="00C76BE9">
      <w:pPr>
        <w:pStyle w:val="af"/>
        <w:tabs>
          <w:tab w:val="left" w:pos="0"/>
        </w:tabs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создание благоприятных условий для обеспечения культурного досуга населения сельского поселения;</w:t>
      </w:r>
    </w:p>
    <w:p w:rsidR="00C76BE9" w:rsidRPr="005F61C1" w:rsidRDefault="00C76BE9">
      <w:pPr>
        <w:pStyle w:val="af"/>
        <w:tabs>
          <w:tab w:val="left" w:pos="0"/>
        </w:tabs>
        <w:ind w:left="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эффективное использование свободного времени и обеспечение возможности активного творческого развития населения различных возрастных категорий.</w:t>
      </w:r>
    </w:p>
    <w:p w:rsidR="00C76BE9" w:rsidRPr="005F61C1" w:rsidRDefault="00C76BE9">
      <w:pPr>
        <w:pStyle w:val="af"/>
        <w:tabs>
          <w:tab w:val="left" w:pos="0"/>
        </w:tabs>
        <w:ind w:left="0"/>
        <w:jc w:val="both"/>
        <w:rPr>
          <w:rFonts w:cs="Times New Roman"/>
          <w:color w:val="000000" w:themeColor="text1"/>
          <w:sz w:val="26"/>
          <w:szCs w:val="24"/>
        </w:rPr>
      </w:pP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lastRenderedPageBreak/>
        <w:t>Задачами</w:t>
      </w:r>
      <w:r w:rsidR="007E3C44"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подпрограммы являются: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1.Повышение качества мероприятий, направленных на сохранение, популяризацию и эффективное использование культурного наследия, народной традиционной культуры;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 2.Увеличение числа культурно-досуговых мероприятий;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 3.Выявление и поддержка творческой одаренной молодежи;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 4.Внедрение и распространение новых информационных технологий в сфере культуры;</w:t>
      </w:r>
    </w:p>
    <w:p w:rsidR="00C76BE9" w:rsidRPr="005F61C1" w:rsidRDefault="00A41102">
      <w:pPr>
        <w:ind w:firstLine="709"/>
        <w:jc w:val="both"/>
        <w:rPr>
          <w:rFonts w:cs="Times New Roman"/>
          <w:color w:val="000000" w:themeColor="text1"/>
          <w:sz w:val="26"/>
          <w:szCs w:val="24"/>
        </w:rPr>
      </w:pPr>
      <w:r w:rsidRPr="005F61C1">
        <w:rPr>
          <w:rFonts w:cs="Times New Roman"/>
          <w:color w:val="000000" w:themeColor="text1"/>
          <w:sz w:val="26"/>
          <w:szCs w:val="26"/>
        </w:rPr>
        <w:t>5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.Увеличение объемов и качества услуг в сфере культурного досуга населения сельского поселения</w:t>
      </w:r>
      <w:r w:rsidR="00C76BE9" w:rsidRPr="005F61C1">
        <w:rPr>
          <w:rFonts w:cs="Times New Roman"/>
          <w:color w:val="000000" w:themeColor="text1"/>
          <w:sz w:val="26"/>
          <w:szCs w:val="24"/>
        </w:rPr>
        <w:t>.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spacing w:line="274" w:lineRule="exact"/>
        <w:ind w:firstLine="567"/>
        <w:jc w:val="both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 xml:space="preserve">Описание целевых индикаторов и </w:t>
      </w:r>
      <w:r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t xml:space="preserve">показателей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подпрограммы: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 Культурно-досуговая деятельность и развитие народного творчества.</w:t>
      </w:r>
    </w:p>
    <w:p w:rsidR="00C76BE9" w:rsidRPr="005F61C1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Значения целевых показателей (индикаторов) подпрограммы </w:t>
      </w:r>
      <w:r w:rsidRPr="005F61C1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на весь срок ее реализации приведены </w:t>
      </w: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в приложении № 1 к муниципальной программе.</w:t>
      </w:r>
    </w:p>
    <w:p w:rsidR="00C76BE9" w:rsidRPr="005F61C1" w:rsidRDefault="00C76BE9">
      <w:pPr>
        <w:pStyle w:val="a0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spacing w:line="274" w:lineRule="exact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  <w:u w:val="single"/>
        </w:rPr>
        <w:t xml:space="preserve">Ожидаемые результаты </w:t>
      </w:r>
      <w:r w:rsidRPr="005F61C1">
        <w:rPr>
          <w:rFonts w:cs="Times New Roman"/>
          <w:color w:val="000000" w:themeColor="text1"/>
          <w:sz w:val="26"/>
          <w:szCs w:val="26"/>
          <w:u w:val="single"/>
        </w:rPr>
        <w:t>реализации подпрограммы</w:t>
      </w:r>
      <w:r w:rsidRPr="005F61C1">
        <w:rPr>
          <w:rFonts w:cs="Times New Roman"/>
          <w:color w:val="000000" w:themeColor="text1"/>
          <w:sz w:val="26"/>
          <w:szCs w:val="26"/>
        </w:rPr>
        <w:t>: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 Расширение возможностей для приобщения граждан к культурным ценностям и культурным благам;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2. Оптимизация расходования бюджетных средств, сосредоточение ресурсов на решении приоритетных задач в области культуры, модернизация ее материальной базы;</w:t>
      </w:r>
    </w:p>
    <w:p w:rsidR="00C76BE9" w:rsidRPr="005F61C1" w:rsidRDefault="00C76BE9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3. Обеспечение доступности всех социальных слоев населения к ценностям отечественной и мировой культуры, а также информации в сфере культуры;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 4. Расширение спектра и улучшение качества предоставляемых услуг в сфере культуры.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Подпрограмма носит постоянный характер. 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C76BE9" w:rsidRPr="005F61C1" w:rsidRDefault="00C76BE9">
      <w:pPr>
        <w:shd w:val="clear" w:color="auto" w:fill="FFFFFF"/>
        <w:spacing w:before="278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3.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70024B">
      <w:pPr>
        <w:shd w:val="clear" w:color="auto" w:fill="FFFFFF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рамках подпрограммы предусмотрены следующие основные мероприятия.</w:t>
      </w:r>
    </w:p>
    <w:p w:rsidR="00C76BE9" w:rsidRPr="005F61C1" w:rsidRDefault="00C76BE9" w:rsidP="0070024B">
      <w:pPr>
        <w:shd w:val="clear" w:color="auto" w:fill="FFFFFF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</w:rPr>
        <w:t>3.1. Культурно-досуговая деятельность и развитие народного творчества.</w:t>
      </w:r>
    </w:p>
    <w:p w:rsidR="00C76BE9" w:rsidRPr="005F61C1" w:rsidRDefault="00C76BE9" w:rsidP="0070024B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Мероприятие направлено:</w:t>
      </w:r>
    </w:p>
    <w:p w:rsidR="00C76BE9" w:rsidRPr="005F61C1" w:rsidRDefault="00C76BE9" w:rsidP="0070024B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- на сохранение единого пространства, творческих возможностей и участия населения в культурной жизни села и района, </w:t>
      </w:r>
    </w:p>
    <w:p w:rsidR="00C76BE9" w:rsidRPr="005F61C1" w:rsidRDefault="00C76BE9" w:rsidP="0070024B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на организацию культурно-массовых мероприятий,</w:t>
      </w:r>
    </w:p>
    <w:p w:rsidR="00C76BE9" w:rsidRPr="005F61C1" w:rsidRDefault="009A2A2F" w:rsidP="0070024B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на содержание Ерышевского</w:t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="00EB29C7" w:rsidRPr="005F61C1">
        <w:rPr>
          <w:rFonts w:cs="Times New Roman"/>
          <w:color w:val="000000" w:themeColor="text1"/>
          <w:sz w:val="26"/>
          <w:szCs w:val="26"/>
        </w:rPr>
        <w:t>СДК</w:t>
      </w:r>
    </w:p>
    <w:p w:rsidR="00C76BE9" w:rsidRPr="005F61C1" w:rsidRDefault="00C76BE9" w:rsidP="0070024B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Реализация мероприятия предусматривает:</w:t>
      </w:r>
    </w:p>
    <w:p w:rsidR="00C76BE9" w:rsidRPr="005F61C1" w:rsidRDefault="00C76BE9" w:rsidP="0070024B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- творческий отчет </w:t>
      </w:r>
      <w:r w:rsidR="00EB29C7" w:rsidRPr="005F61C1">
        <w:rPr>
          <w:rFonts w:cs="Times New Roman"/>
          <w:color w:val="000000" w:themeColor="text1"/>
          <w:sz w:val="26"/>
          <w:szCs w:val="26"/>
        </w:rPr>
        <w:t xml:space="preserve">МКУК «ЦКС Ерышевский  СДК» </w:t>
      </w:r>
      <w:r w:rsidR="009A2A2F" w:rsidRPr="005F61C1">
        <w:rPr>
          <w:rFonts w:cs="Times New Roman"/>
          <w:color w:val="000000" w:themeColor="text1"/>
          <w:sz w:val="26"/>
          <w:szCs w:val="26"/>
        </w:rPr>
        <w:t xml:space="preserve">перед населением, </w:t>
      </w:r>
      <w:r w:rsidRPr="005F61C1">
        <w:rPr>
          <w:rFonts w:cs="Times New Roman"/>
          <w:color w:val="000000" w:themeColor="text1"/>
          <w:sz w:val="26"/>
          <w:szCs w:val="26"/>
        </w:rPr>
        <w:t>участие всех коллективов художественной самодеятельности и досуговых формирований, в районных конкурсах;</w:t>
      </w:r>
    </w:p>
    <w:p w:rsidR="00C76BE9" w:rsidRPr="005F61C1" w:rsidRDefault="00C76BE9" w:rsidP="0070024B">
      <w:pPr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государственные и профессиональные праздники, народные календарные праздники, мероприятия с различными категориями населения (старшее поколение, организация досуга детей и молодежи, организация досуга семьи);</w:t>
      </w:r>
    </w:p>
    <w:p w:rsidR="00C76BE9" w:rsidRPr="005F61C1" w:rsidRDefault="00C76BE9" w:rsidP="009A2A2F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заработная плата, начисление на выплаты по оплате труда, коммунальные услуги, связь, транспортные услуги, материально-техническое обеспечение.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>4. Основные меры муниципального и правового регулирования подпрограммы муниципальной 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Подпрограммой не предусматривается.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4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Подпрограммой не предусматривается.</w:t>
      </w:r>
    </w:p>
    <w:p w:rsidR="00C76BE9" w:rsidRPr="005F61C1" w:rsidRDefault="00C76BE9">
      <w:pPr>
        <w:shd w:val="clear" w:color="auto" w:fill="FFFFFF"/>
        <w:spacing w:before="278"/>
        <w:ind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6.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Финансовое обеспечение реализации подпрограммы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Финансовые ресурсы, необходимые дл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я реализации подпрограммы в 20</w:t>
      </w:r>
      <w:r w:rsidR="0070024B" w:rsidRPr="005F61C1">
        <w:rPr>
          <w:rFonts w:cs="Times New Roman"/>
          <w:color w:val="000000" w:themeColor="text1"/>
          <w:sz w:val="26"/>
          <w:szCs w:val="26"/>
        </w:rPr>
        <w:t>21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-20</w:t>
      </w:r>
      <w:r w:rsidR="004B34E5" w:rsidRPr="005F61C1">
        <w:rPr>
          <w:rFonts w:cs="Times New Roman"/>
          <w:color w:val="000000" w:themeColor="text1"/>
          <w:sz w:val="26"/>
          <w:szCs w:val="26"/>
        </w:rPr>
        <w:t>2</w:t>
      </w:r>
      <w:r w:rsidR="009A7598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годах, соответствуют объемам бюджетных ассигнований, предусмотренным проектом решения Совета народных депутатов Ерышевского сельского поселения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о бюджете Ерышевс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="004636C4" w:rsidRPr="005F61C1">
        <w:rPr>
          <w:rFonts w:cs="Times New Roman"/>
          <w:color w:val="000000" w:themeColor="text1"/>
          <w:sz w:val="26"/>
          <w:szCs w:val="26"/>
        </w:rPr>
        <w:t xml:space="preserve"> на 20</w:t>
      </w:r>
      <w:r w:rsidR="00713485" w:rsidRPr="005F61C1">
        <w:rPr>
          <w:rFonts w:cs="Times New Roman"/>
          <w:color w:val="000000" w:themeColor="text1"/>
          <w:sz w:val="26"/>
          <w:szCs w:val="26"/>
        </w:rPr>
        <w:t>2</w:t>
      </w:r>
      <w:r w:rsidR="006769AE">
        <w:rPr>
          <w:rFonts w:cs="Times New Roman"/>
          <w:color w:val="000000" w:themeColor="text1"/>
          <w:sz w:val="26"/>
          <w:szCs w:val="26"/>
        </w:rPr>
        <w:t>5</w:t>
      </w:r>
      <w:r w:rsidR="00A34269" w:rsidRPr="005F61C1">
        <w:rPr>
          <w:rFonts w:cs="Times New Roman"/>
          <w:color w:val="000000" w:themeColor="text1"/>
          <w:sz w:val="26"/>
          <w:szCs w:val="26"/>
        </w:rPr>
        <w:t xml:space="preserve"> год. На 20</w:t>
      </w:r>
      <w:r w:rsidR="00713485" w:rsidRPr="005F61C1">
        <w:rPr>
          <w:rFonts w:cs="Times New Roman"/>
          <w:color w:val="000000" w:themeColor="text1"/>
          <w:sz w:val="26"/>
          <w:szCs w:val="26"/>
        </w:rPr>
        <w:t>2</w:t>
      </w:r>
      <w:r w:rsidR="006769AE">
        <w:rPr>
          <w:rFonts w:cs="Times New Roman"/>
          <w:color w:val="000000" w:themeColor="text1"/>
          <w:sz w:val="26"/>
          <w:szCs w:val="26"/>
        </w:rPr>
        <w:t>6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4B34E5" w:rsidRPr="005F61C1">
        <w:rPr>
          <w:rFonts w:cs="Times New Roman"/>
          <w:color w:val="000000" w:themeColor="text1"/>
          <w:sz w:val="26"/>
          <w:szCs w:val="26"/>
        </w:rPr>
        <w:t>2</w:t>
      </w:r>
      <w:r w:rsidR="0024375D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годы объемы бюджетных ассигнований рассчитаны исходя из досчета объемов бюджетных ассигнований на продление обязательств длящегося характера. </w:t>
      </w:r>
    </w:p>
    <w:p w:rsidR="00C76BE9" w:rsidRPr="005F61C1" w:rsidRDefault="00C76BE9">
      <w:pPr>
        <w:ind w:firstLine="60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Объем финансового обеспечения реализации подпрограммы за весь период ее реализации составляе</w:t>
      </w:r>
      <w:r w:rsidR="009A2A2F" w:rsidRPr="005F61C1">
        <w:rPr>
          <w:rFonts w:cs="Times New Roman"/>
          <w:color w:val="000000" w:themeColor="text1"/>
          <w:sz w:val="26"/>
          <w:szCs w:val="26"/>
        </w:rPr>
        <w:t xml:space="preserve">т </w:t>
      </w:r>
      <w:r w:rsidR="006769AE">
        <w:rPr>
          <w:rFonts w:cs="Times New Roman"/>
          <w:color w:val="000000" w:themeColor="text1"/>
          <w:sz w:val="26"/>
          <w:szCs w:val="26"/>
        </w:rPr>
        <w:t>9377,7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5F61C1" w:rsidRDefault="00C76BE9">
      <w:pPr>
        <w:shd w:val="clear" w:color="auto" w:fill="FFFFFF"/>
        <w:spacing w:before="274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7.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Для успешной реализации поставленных задач подпрограммы был проведен анализ рисков, которые могут повлиять на ее выполнение.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К рискам реализаци</w:t>
      </w:r>
      <w:r w:rsidR="009A2A2F" w:rsidRPr="005F61C1">
        <w:rPr>
          <w:rFonts w:cs="Times New Roman"/>
          <w:color w:val="000000" w:themeColor="text1"/>
          <w:sz w:val="26"/>
          <w:szCs w:val="26"/>
        </w:rPr>
        <w:t xml:space="preserve">и подпрограммы следует отнести </w:t>
      </w:r>
      <w:r w:rsidRPr="005F61C1">
        <w:rPr>
          <w:rFonts w:cs="Times New Roman"/>
          <w:color w:val="000000" w:themeColor="text1"/>
          <w:sz w:val="26"/>
          <w:szCs w:val="26"/>
        </w:rPr>
        <w:t>следующие: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1.Финансовые риски.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Финансовые риски относятся к наиболее важным. Любое сокращение финансирования со стороны местного бюджета повлечет неисполнение мероприятий подпрограммы, как следствие, ее невыполнение.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К финансовым рискам также относятся неэффективное и нерациональное использование ресурсов подпрограммы.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2.Законодательные риски.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период реализации подпрограммы планируется внесение изменений в нормативные правовые акты как на федеральном уровне, в частности и Основы законодательства Российской Федерации о культуре, так и на областном и муниципальном уровнях. Это, возможно, повлечет за собой корректировку поставленных целей.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целях снижения законодательных рисков планируется своевременное внесение дополнений в действующую нормативную базу поселения, а при необходимости – и возможных изменений в финансирование подпрограммы.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>Для всех видов рисков главными мерами по управлению ими являются своевременно принятые управленческие решения и корректировка мероприятий подпрограммы с учетом выделенного на их реализацию ресурсного обеспечения.</w:t>
      </w:r>
    </w:p>
    <w:p w:rsidR="00C76BE9" w:rsidRPr="005F61C1" w:rsidRDefault="00C76BE9">
      <w:pPr>
        <w:shd w:val="clear" w:color="auto" w:fill="FFFFFF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spacing w:before="274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8.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Оценка эффективности реализации подпрограммы</w:t>
      </w: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pacing w:val="-1"/>
          <w:sz w:val="26"/>
          <w:szCs w:val="26"/>
        </w:rPr>
      </w:pP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pacing w:val="-1"/>
          <w:sz w:val="26"/>
          <w:szCs w:val="26"/>
        </w:rPr>
        <w:t xml:space="preserve">Оценка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5F61C1">
        <w:rPr>
          <w:rFonts w:cs="Times New Roman"/>
          <w:color w:val="000000" w:themeColor="text1"/>
          <w:sz w:val="26"/>
          <w:szCs w:val="26"/>
        </w:rPr>
        <w:t>осуществляться путем сопоставления: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подпрограммы </w:t>
      </w:r>
      <w:r w:rsidRPr="005F61C1">
        <w:rPr>
          <w:rFonts w:cs="Times New Roman"/>
          <w:color w:val="000000" w:themeColor="text1"/>
          <w:sz w:val="26"/>
          <w:szCs w:val="26"/>
        </w:rPr>
        <w:t>муниципальной программы (целевой параметр – 100%);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2) фактических (в сопоставимых условиях) и планируемых объемов расходов бюджета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на реализацию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подпрограммы </w:t>
      </w:r>
      <w:r w:rsidRPr="005F61C1">
        <w:rPr>
          <w:rFonts w:cs="Times New Roman"/>
          <w:color w:val="000000" w:themeColor="text1"/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3) числа выполненных и планируемых мероприятий плана реализации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>подпрограммы муниципальной программы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(целевой параметр – 100%).</w:t>
      </w:r>
    </w:p>
    <w:p w:rsidR="002128FA" w:rsidRPr="005F61C1" w:rsidRDefault="002128FA">
      <w:pPr>
        <w:shd w:val="clear" w:color="auto" w:fill="FFFFFF"/>
        <w:tabs>
          <w:tab w:val="left" w:pos="1190"/>
        </w:tabs>
        <w:ind w:right="5" w:firstLine="567"/>
        <w:jc w:val="center"/>
        <w:rPr>
          <w:rFonts w:cs="Times New Roman"/>
          <w:b/>
          <w:bCs/>
          <w:color w:val="000000" w:themeColor="text1"/>
          <w:spacing w:val="-1"/>
          <w:sz w:val="26"/>
          <w:szCs w:val="26"/>
        </w:rPr>
      </w:pPr>
    </w:p>
    <w:p w:rsidR="002128FA" w:rsidRPr="005F61C1" w:rsidRDefault="002128FA">
      <w:pPr>
        <w:shd w:val="clear" w:color="auto" w:fill="FFFFFF"/>
        <w:tabs>
          <w:tab w:val="left" w:pos="1190"/>
        </w:tabs>
        <w:ind w:right="5" w:firstLine="567"/>
        <w:jc w:val="center"/>
        <w:rPr>
          <w:rFonts w:cs="Times New Roman"/>
          <w:b/>
          <w:bCs/>
          <w:color w:val="000000" w:themeColor="text1"/>
          <w:spacing w:val="-1"/>
          <w:sz w:val="26"/>
          <w:szCs w:val="26"/>
        </w:rPr>
      </w:pP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 xml:space="preserve">Подпрограмма 3. 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«</w:t>
      </w:r>
      <w:r w:rsidRPr="005F61C1">
        <w:rPr>
          <w:rFonts w:cs="Times New Roman"/>
          <w:b/>
          <w:color w:val="000000" w:themeColor="text1"/>
          <w:spacing w:val="-10"/>
          <w:sz w:val="26"/>
          <w:szCs w:val="26"/>
        </w:rPr>
        <w:t>Обеспечение реализации муниципальной программы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»</w:t>
      </w:r>
    </w:p>
    <w:p w:rsidR="00C76BE9" w:rsidRPr="005F61C1" w:rsidRDefault="00C76BE9">
      <w:pPr>
        <w:shd w:val="clear" w:color="auto" w:fill="FFFFFF"/>
        <w:ind w:left="643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pacing w:val="-1"/>
          <w:sz w:val="26"/>
          <w:szCs w:val="26"/>
        </w:rPr>
        <w:t xml:space="preserve">муниципальной программы </w:t>
      </w:r>
      <w:r w:rsidRPr="005F61C1">
        <w:rPr>
          <w:rFonts w:cs="Times New Roman"/>
          <w:bCs/>
          <w:color w:val="000000" w:themeColor="text1"/>
          <w:sz w:val="26"/>
          <w:szCs w:val="26"/>
        </w:rPr>
        <w:t>«</w:t>
      </w:r>
      <w:r w:rsidRPr="005F61C1">
        <w:rPr>
          <w:rFonts w:cs="Times New Roman"/>
          <w:color w:val="000000" w:themeColor="text1"/>
          <w:sz w:val="26"/>
          <w:szCs w:val="26"/>
        </w:rPr>
        <w:t>Социально-экономическое развитие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bCs/>
          <w:color w:val="000000" w:themeColor="text1"/>
          <w:sz w:val="26"/>
          <w:szCs w:val="26"/>
        </w:rPr>
        <w:t>»</w:t>
      </w:r>
    </w:p>
    <w:p w:rsidR="00C76BE9" w:rsidRPr="005F61C1" w:rsidRDefault="00C76BE9">
      <w:pPr>
        <w:shd w:val="clear" w:color="auto" w:fill="FFFFFF"/>
        <w:ind w:left="643"/>
        <w:jc w:val="center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firstLine="567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</w:rPr>
        <w:t>П А С П О Р Т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 xml:space="preserve">Подпрограммы 3. 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«</w:t>
      </w:r>
      <w:r w:rsidRPr="005F61C1">
        <w:rPr>
          <w:rFonts w:cs="Times New Roman"/>
          <w:b/>
          <w:color w:val="000000" w:themeColor="text1"/>
          <w:spacing w:val="-10"/>
          <w:sz w:val="26"/>
          <w:szCs w:val="26"/>
        </w:rPr>
        <w:t>Обеспечение реализации муниципальной программы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»</w:t>
      </w:r>
    </w:p>
    <w:p w:rsidR="00C76BE9" w:rsidRPr="005F61C1" w:rsidRDefault="00C76BE9">
      <w:pPr>
        <w:shd w:val="clear" w:color="auto" w:fill="FFFFFF"/>
        <w:ind w:firstLine="567"/>
        <w:jc w:val="center"/>
        <w:rPr>
          <w:rFonts w:cs="Times New Roman"/>
          <w:color w:val="000000" w:themeColor="text1"/>
          <w:sz w:val="26"/>
          <w:szCs w:val="26"/>
        </w:rPr>
      </w:pPr>
    </w:p>
    <w:tbl>
      <w:tblPr>
        <w:tblW w:w="9603" w:type="dxa"/>
        <w:tblInd w:w="-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92"/>
        <w:gridCol w:w="882"/>
        <w:gridCol w:w="1276"/>
        <w:gridCol w:w="1701"/>
        <w:gridCol w:w="1534"/>
        <w:gridCol w:w="1618"/>
      </w:tblGrid>
      <w:tr w:rsidR="00C44BB2" w:rsidRPr="005F61C1" w:rsidTr="0070024B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Исполнители подпрограммы муниципальной программы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DB252C">
            <w:pPr>
              <w:shd w:val="clear" w:color="auto" w:fill="FFFFFF"/>
              <w:snapToGrid w:val="0"/>
              <w:ind w:left="102"/>
              <w:rPr>
                <w:rFonts w:cs="Times New Roman"/>
                <w:color w:val="000000" w:themeColor="text1"/>
                <w:spacing w:val="-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1"/>
                <w:sz w:val="26"/>
                <w:szCs w:val="26"/>
              </w:rPr>
              <w:t xml:space="preserve">Администрация Ерышевского сельского поселения </w:t>
            </w:r>
            <w:r w:rsidR="00DB252C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70024B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widowControl/>
              <w:numPr>
                <w:ilvl w:val="0"/>
                <w:numId w:val="9"/>
              </w:numPr>
              <w:tabs>
                <w:tab w:val="left" w:pos="462"/>
              </w:tabs>
              <w:snapToGrid w:val="0"/>
              <w:ind w:left="46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Финансовое обеспечение деятельности органов местн</w:t>
            </w:r>
            <w:r w:rsidR="009A2A2F" w:rsidRPr="005F61C1">
              <w:rPr>
                <w:rFonts w:cs="Times New Roman"/>
                <w:color w:val="000000" w:themeColor="text1"/>
                <w:sz w:val="26"/>
                <w:szCs w:val="26"/>
              </w:rPr>
              <w:t>ого самоуправления Ерышевского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сельского поселения.</w:t>
            </w:r>
          </w:p>
          <w:p w:rsidR="00C76BE9" w:rsidRPr="005F61C1" w:rsidRDefault="00C76BE9" w:rsidP="00982CDC">
            <w:pPr>
              <w:widowControl/>
              <w:numPr>
                <w:ilvl w:val="0"/>
                <w:numId w:val="9"/>
              </w:numPr>
              <w:tabs>
                <w:tab w:val="left" w:pos="462"/>
              </w:tabs>
              <w:ind w:left="46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Финансовое обеспечение выполнения других расх</w:t>
            </w:r>
            <w:r w:rsidR="009A2A2F" w:rsidRPr="005F61C1">
              <w:rPr>
                <w:rFonts w:cs="Times New Roman"/>
                <w:color w:val="000000" w:themeColor="text1"/>
                <w:sz w:val="26"/>
                <w:szCs w:val="26"/>
              </w:rPr>
              <w:t>одных обязательств Ерышевского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сельского поселения.</w:t>
            </w:r>
          </w:p>
        </w:tc>
      </w:tr>
      <w:tr w:rsidR="00C44BB2" w:rsidRPr="005F61C1" w:rsidTr="0070024B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Цель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9E67EE">
            <w:pPr>
              <w:widowControl/>
              <w:snapToGrid w:val="0"/>
              <w:ind w:left="102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Обеспечение реализации муниципальной программы «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Социально-экономическое развитие Ерышевского сельского поселения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»</w:t>
            </w:r>
          </w:p>
        </w:tc>
      </w:tr>
      <w:tr w:rsidR="00C44BB2" w:rsidRPr="005F61C1" w:rsidTr="0070024B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Задачи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982CDC">
            <w:pPr>
              <w:shd w:val="clear" w:color="auto" w:fill="FFFFFF"/>
              <w:tabs>
                <w:tab w:val="left" w:pos="-45"/>
              </w:tabs>
              <w:snapToGrid w:val="0"/>
              <w:ind w:left="10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Обеспечение условий для реализации муниципальной программы «Социально-экон</w:t>
            </w:r>
            <w:r w:rsidR="002128FA" w:rsidRPr="005F61C1">
              <w:rPr>
                <w:rFonts w:cs="Times New Roman"/>
                <w:color w:val="000000" w:themeColor="text1"/>
                <w:sz w:val="26"/>
                <w:szCs w:val="26"/>
              </w:rPr>
              <w:t>омическое развитие Ерышевского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сельского поселения», эффективное в</w:t>
            </w:r>
            <w:r w:rsidR="009A2A2F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ыполнение полномочий (функций)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администрации Ерышевского сельского поселения.</w:t>
            </w:r>
          </w:p>
        </w:tc>
      </w:tr>
      <w:tr w:rsidR="00C44BB2" w:rsidRPr="005F61C1" w:rsidTr="0070024B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 xml:space="preserve">Целевые индикаторы и показатели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ind w:left="10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Уровень исполнения плановых назначений по расходам на реализацию подпрограммы, %.</w:t>
            </w:r>
          </w:p>
        </w:tc>
      </w:tr>
      <w:tr w:rsidR="00C44BB2" w:rsidRPr="005F61C1" w:rsidTr="0070024B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lastRenderedPageBreak/>
              <w:t xml:space="preserve">Сроки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реализации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 w:rsidP="009A7598">
            <w:pPr>
              <w:shd w:val="clear" w:color="auto" w:fill="FFFFFF"/>
              <w:snapToGrid w:val="0"/>
              <w:ind w:left="10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На постоянной основе 01.01.20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21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— 31.12.20</w:t>
            </w:r>
            <w:r w:rsidR="004B34E5" w:rsidRPr="005F61C1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  <w:r w:rsidR="009A7598" w:rsidRPr="005F61C1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  <w:r w:rsidR="004B34E5" w:rsidRPr="005F61C1">
              <w:rPr>
                <w:rFonts w:cs="Times New Roman"/>
                <w:color w:val="000000" w:themeColor="text1"/>
                <w:sz w:val="26"/>
                <w:szCs w:val="26"/>
              </w:rPr>
              <w:t>г.</w:t>
            </w:r>
          </w:p>
        </w:tc>
      </w:tr>
      <w:tr w:rsidR="008F7734" w:rsidRPr="005F61C1" w:rsidTr="00691556">
        <w:trPr>
          <w:cantSplit/>
          <w:trHeight w:hRule="exact" w:val="1243"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shd w:val="clear" w:color="auto" w:fill="FFFFFF"/>
              <w:snapToGrid w:val="0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shd w:val="clear" w:color="auto" w:fill="FFFFFF"/>
              <w:snapToGrid w:val="0"/>
              <w:ind w:left="10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подпрограммы составляет –  </w:t>
            </w:r>
            <w:r w:rsidR="006769AE">
              <w:rPr>
                <w:rFonts w:cs="Times New Roman"/>
                <w:color w:val="000000" w:themeColor="text1"/>
                <w:sz w:val="26"/>
                <w:szCs w:val="26"/>
              </w:rPr>
              <w:t>290</w:t>
            </w:r>
            <w:r w:rsidR="000E2A79">
              <w:rPr>
                <w:rFonts w:cs="Times New Roman"/>
                <w:color w:val="000000" w:themeColor="text1"/>
                <w:sz w:val="26"/>
                <w:szCs w:val="26"/>
              </w:rPr>
              <w:t>6</w:t>
            </w:r>
            <w:r w:rsidR="006769AE">
              <w:rPr>
                <w:rFonts w:cs="Times New Roman"/>
                <w:color w:val="000000" w:themeColor="text1"/>
                <w:sz w:val="26"/>
                <w:szCs w:val="26"/>
              </w:rPr>
              <w:t>4,46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8F7734" w:rsidRPr="005F61C1" w:rsidRDefault="008F7734">
            <w:pPr>
              <w:shd w:val="clear" w:color="auto" w:fill="FFFFFF"/>
              <w:ind w:left="10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Объем бюджетных ассигнований на реализацию муниципальной подпрограммы по годам составляет (тыс. руб.):</w:t>
            </w:r>
          </w:p>
        </w:tc>
      </w:tr>
      <w:tr w:rsidR="008F7734" w:rsidRPr="005F61C1" w:rsidTr="008F7734">
        <w:trPr>
          <w:cantSplit/>
          <w:trHeight w:hRule="exact" w:val="1583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8F7734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8F7734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Областной бюджет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pacing w:val="-2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6"/>
              </w:rPr>
              <w:t>Бюджет Ерышевского сельского поселения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hd w:val="clear" w:color="auto" w:fill="FFFFFF"/>
              <w:snapToGrid w:val="0"/>
              <w:ind w:left="10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3133,9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90,6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3043,3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hd w:val="clear" w:color="auto" w:fill="FFFFFF"/>
              <w:snapToGrid w:val="0"/>
              <w:ind w:left="10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5175,76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99,0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5076,76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9D6A87" w:rsidP="00FD5385">
            <w:pPr>
              <w:shd w:val="clear" w:color="auto" w:fill="FFFFFF"/>
              <w:snapToGrid w:val="0"/>
              <w:ind w:left="10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5345,70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113,3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9D6A87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5232,4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6F4406" w:rsidP="009D6A87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6434,4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6F7B54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136,</w:t>
            </w:r>
            <w:r w:rsidR="006F7B54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6F7B5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1138,2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5160,0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C34432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4225,4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163,0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6769AE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4062,4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1972,1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177,9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1794,2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2026,6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184,1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0E2A79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1842,5</w:t>
            </w:r>
          </w:p>
        </w:tc>
      </w:tr>
      <w:tr w:rsidR="008F7734" w:rsidRPr="005F61C1" w:rsidTr="008F7734">
        <w:trPr>
          <w:cantSplit/>
          <w:trHeight w:hRule="exact" w:val="286"/>
        </w:trPr>
        <w:tc>
          <w:tcPr>
            <w:tcW w:w="2592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F7734" w:rsidRPr="005F61C1" w:rsidRDefault="008F773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7734" w:rsidRPr="005F61C1" w:rsidRDefault="008F7734" w:rsidP="0070024B">
            <w:pPr>
              <w:shd w:val="clear" w:color="auto" w:fill="FFFFFF"/>
              <w:snapToGrid w:val="0"/>
              <w:ind w:left="102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C34432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750,6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37,5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734" w:rsidRPr="005F61C1" w:rsidRDefault="008F7734" w:rsidP="00FD5385">
            <w:pPr>
              <w:snapToGrid w:val="0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713,1</w:t>
            </w:r>
          </w:p>
        </w:tc>
      </w:tr>
      <w:tr w:rsidR="00C44BB2" w:rsidRPr="005F61C1" w:rsidTr="0070024B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snapToGrid w:val="0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0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5F61C1" w:rsidRDefault="00C76BE9">
            <w:pPr>
              <w:widowControl/>
              <w:snapToGrid w:val="0"/>
              <w:ind w:left="10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1. Создание эффективной системы планирования и управления реализацией мероприятий муниципальной программы.</w:t>
            </w:r>
          </w:p>
          <w:p w:rsidR="00C76BE9" w:rsidRPr="005F61C1" w:rsidRDefault="00C76BE9">
            <w:pPr>
              <w:widowControl/>
              <w:ind w:left="10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2. Обеспечение эффективного и целенаправленного расходования бюджетных средств.</w:t>
            </w:r>
          </w:p>
        </w:tc>
      </w:tr>
    </w:tbl>
    <w:p w:rsidR="00C76BE9" w:rsidRPr="005F61C1" w:rsidRDefault="00C76BE9" w:rsidP="009A2A2F">
      <w:pPr>
        <w:ind w:right="23"/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C76BE9" w:rsidRPr="005F61C1" w:rsidRDefault="00C76BE9">
      <w:pPr>
        <w:ind w:right="23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>1. 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Подпрограмма направлена на формирование и развитие обеспечивающих механизмов реализации муниципальной программы. В рамках подпрограммы будут созданы условия, существенно повышающие эффективность выполнения как отдельных проектов и мероприятий, так и муниципальной программы в целом.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Функции организационно-технического и информационно-аналитического обеспечения реализации муниципальной программы осуществляет администрац</w:t>
      </w:r>
      <w:r w:rsidR="009A2A2F" w:rsidRPr="005F61C1">
        <w:rPr>
          <w:rFonts w:cs="Times New Roman"/>
          <w:color w:val="000000" w:themeColor="text1"/>
          <w:sz w:val="26"/>
          <w:szCs w:val="26"/>
        </w:rPr>
        <w:t>ия Ерышевского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Администрация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в рамках настоящей подпрограммы обеспечивает: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сбор и систематизацию статистической и аналитической информации о реализации мероприятий муниципальной программы;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>- внедрение информационных технологий в целях управления реализацией муниципальной программы и контроля за ходом выполнения мероп</w:t>
      </w:r>
      <w:r w:rsidR="009A2A2F" w:rsidRPr="005F61C1">
        <w:rPr>
          <w:rFonts w:cs="Times New Roman"/>
          <w:color w:val="000000" w:themeColor="text1"/>
          <w:sz w:val="26"/>
          <w:szCs w:val="26"/>
        </w:rPr>
        <w:t>риятий муниципальной программы;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мониторинг отдельных мероприятий, подпрограмм и муниципальной программы в целом;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подготовку отчета о ходе реализации и об оценке эффективности муниципальной программы.</w:t>
      </w:r>
    </w:p>
    <w:p w:rsidR="00C76BE9" w:rsidRPr="005F61C1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ind w:right="23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>2.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Данная подпрограмма объединяет мероприятия обеспечивающего характера, направленные на создание условий для эффективной реализации всех подпрограмм (мероприятий) настоящей муниципальной программы.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Мероприятия подпрограммы предусматривают финансовое обес</w:t>
      </w:r>
      <w:r w:rsidR="009A2A2F" w:rsidRPr="005F61C1">
        <w:rPr>
          <w:rFonts w:cs="Times New Roman"/>
          <w:color w:val="000000" w:themeColor="text1"/>
          <w:sz w:val="26"/>
          <w:szCs w:val="26"/>
        </w:rPr>
        <w:t>печение за счет средств бюджета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>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соответствующих видов расходов на: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обеспечение деятельности органов местного самоуправления;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-обеспечение выполнения других расходных обязательств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;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осуществление информационно-аналитического, организационно-технического обеспечения и мониторинга реализации мероприятий муниципальной программы.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Целью подпрограммы является формирование и развитие обеспечивающих механизмов реализации муниципальной программы.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Задача подпрограммы - обеспечение информационно-аналитического, организационно-технического сопровождения и мониторинг реализации мероприятий муниципальной программы, в том числе нацеленный на корректировку ее положений.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Описание целевых индикаторов и </w:t>
      </w:r>
      <w:r w:rsidRPr="005F61C1">
        <w:rPr>
          <w:rFonts w:cs="Times New Roman"/>
          <w:bCs/>
          <w:color w:val="000000" w:themeColor="text1"/>
          <w:sz w:val="26"/>
          <w:szCs w:val="26"/>
        </w:rPr>
        <w:t xml:space="preserve">показателей </w:t>
      </w:r>
      <w:r w:rsidRPr="005F61C1">
        <w:rPr>
          <w:rFonts w:cs="Times New Roman"/>
          <w:color w:val="000000" w:themeColor="text1"/>
          <w:sz w:val="26"/>
          <w:szCs w:val="26"/>
        </w:rPr>
        <w:t>подпрограммы:</w:t>
      </w:r>
    </w:p>
    <w:p w:rsidR="00C76BE9" w:rsidRPr="005F61C1" w:rsidRDefault="00C76BE9" w:rsidP="00D90574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Уровень исполнения плановых назначений по расходам на реализацию подпрограммы, % (У):</w:t>
      </w:r>
    </w:p>
    <w:p w:rsidR="00C76BE9" w:rsidRPr="005F61C1" w:rsidRDefault="00C76BE9" w:rsidP="00D90574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У= Кр/Пр, 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где: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Кр - кассовые расходы на реализацию подпрограммы за отчетный период,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 - плановые расходы на реализацию подпрограммы в соответствии с кассовым планом на отчетный период.</w:t>
      </w:r>
    </w:p>
    <w:p w:rsidR="00C76BE9" w:rsidRPr="005F61C1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Значения целевых показателей (индикаторов) подпрограммы </w:t>
      </w:r>
      <w:r w:rsidRPr="005F61C1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на весь срок ее реализации приведены </w:t>
      </w: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в приложении 1.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Ожидаемые результаты: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создание эффективной системы планирования и управления реализацией мероприятий муниципальной программы.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Подпрограмма носит постоянный характер. 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C76BE9" w:rsidRPr="005F61C1" w:rsidRDefault="00C76BE9">
      <w:pPr>
        <w:shd w:val="clear" w:color="auto" w:fill="FFFFFF"/>
        <w:spacing w:before="278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 xml:space="preserve">3.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рамках подпрограммы предусмотрены следующие основные мероприятия: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 Финансовое обеспечение деятельности органов местного самоуправления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При реализации мероприятия будет осуществляться финансирование деятельности органов мест</w:t>
      </w:r>
      <w:r w:rsidR="00D90574" w:rsidRPr="005F61C1">
        <w:rPr>
          <w:rFonts w:cs="Times New Roman"/>
          <w:color w:val="000000" w:themeColor="text1"/>
          <w:sz w:val="26"/>
          <w:szCs w:val="26"/>
        </w:rPr>
        <w:t>ного самоуправления Ерышевского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, которые являются ответственным исполнителем муниципальной программы.</w:t>
      </w:r>
    </w:p>
    <w:p w:rsidR="00C76BE9" w:rsidRPr="005F61C1" w:rsidRDefault="00C76BE9" w:rsidP="00D90574">
      <w:pPr>
        <w:pStyle w:val="af"/>
        <w:numPr>
          <w:ilvl w:val="0"/>
          <w:numId w:val="9"/>
        </w:numPr>
        <w:shd w:val="clear" w:color="auto" w:fill="FFFFFF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Финансовое обеспечение выполнения других расходных обязательств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органами местного самоуправления Ерышевского сельского поселения.</w:t>
      </w: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При реализации мероприятия будет осуществляться финансирование других расходных обязательств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администрацией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>.</w:t>
      </w:r>
    </w:p>
    <w:p w:rsidR="00C76BE9" w:rsidRPr="005F61C1" w:rsidRDefault="00C76BE9" w:rsidP="00D90574">
      <w:pPr>
        <w:shd w:val="clear" w:color="auto" w:fill="FFFFFF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:rsidR="00C76BE9" w:rsidRPr="005F61C1" w:rsidRDefault="00C76BE9">
      <w:pPr>
        <w:shd w:val="clear" w:color="auto" w:fill="FFFFFF"/>
        <w:ind w:firstLine="567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4.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Основные меры муниципального и правового регулирования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 подпрограммы муниципальной 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Подпрограммой не предусматривается.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40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5. Информация об участии акционерных обществ с государственным участием, общественных, научных и иных организаций, а также государственных внебюджетных фондов и физических лиц в реализации подпрограммы муниципальной программы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Подпрограммой не предусматривается.</w:t>
      </w:r>
    </w:p>
    <w:p w:rsidR="00C76BE9" w:rsidRPr="005F61C1" w:rsidRDefault="00C76BE9">
      <w:pPr>
        <w:shd w:val="clear" w:color="auto" w:fill="FFFFFF"/>
        <w:spacing w:before="278"/>
        <w:ind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6.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Финансовое обеспечение реализации подпрограммы</w:t>
      </w: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Финансовые ресурсы, необходимые дл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я реализации подпрограммы в 20</w:t>
      </w:r>
      <w:r w:rsidR="0070024B" w:rsidRPr="005F61C1">
        <w:rPr>
          <w:rFonts w:cs="Times New Roman"/>
          <w:color w:val="000000" w:themeColor="text1"/>
          <w:sz w:val="26"/>
          <w:szCs w:val="26"/>
        </w:rPr>
        <w:t>21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-20</w:t>
      </w:r>
      <w:r w:rsidR="00764520" w:rsidRPr="005F61C1">
        <w:rPr>
          <w:rFonts w:cs="Times New Roman"/>
          <w:color w:val="000000" w:themeColor="text1"/>
          <w:sz w:val="26"/>
          <w:szCs w:val="26"/>
        </w:rPr>
        <w:t>2</w:t>
      </w:r>
      <w:r w:rsidR="009A7598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годах, соответствуют объемам бюджетных ассигнований, предусмотренным решением Совета народных депутатов Ерышевского сельского поселения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о бюджете Ерышевског</w:t>
      </w:r>
      <w:r w:rsidR="004636C4" w:rsidRPr="005F61C1">
        <w:rPr>
          <w:rFonts w:cs="Times New Roman"/>
          <w:color w:val="000000" w:themeColor="text1"/>
          <w:sz w:val="26"/>
          <w:szCs w:val="26"/>
        </w:rPr>
        <w:t>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="004636C4" w:rsidRPr="005F61C1">
        <w:rPr>
          <w:rFonts w:cs="Times New Roman"/>
          <w:color w:val="000000" w:themeColor="text1"/>
          <w:sz w:val="26"/>
          <w:szCs w:val="26"/>
        </w:rPr>
        <w:t xml:space="preserve"> на 20</w:t>
      </w:r>
      <w:r w:rsidR="00713485" w:rsidRPr="005F61C1">
        <w:rPr>
          <w:rFonts w:cs="Times New Roman"/>
          <w:color w:val="000000" w:themeColor="text1"/>
          <w:sz w:val="26"/>
          <w:szCs w:val="26"/>
        </w:rPr>
        <w:t>2</w:t>
      </w:r>
      <w:r w:rsidR="006769AE">
        <w:rPr>
          <w:rFonts w:cs="Times New Roman"/>
          <w:color w:val="000000" w:themeColor="text1"/>
          <w:sz w:val="26"/>
          <w:szCs w:val="26"/>
        </w:rPr>
        <w:t>5</w:t>
      </w:r>
      <w:r w:rsidR="00A34269" w:rsidRPr="005F61C1">
        <w:rPr>
          <w:rFonts w:cs="Times New Roman"/>
          <w:color w:val="000000" w:themeColor="text1"/>
          <w:sz w:val="26"/>
          <w:szCs w:val="26"/>
        </w:rPr>
        <w:t xml:space="preserve"> год. На 20</w:t>
      </w:r>
      <w:r w:rsidR="006769AE">
        <w:rPr>
          <w:rFonts w:cs="Times New Roman"/>
          <w:color w:val="000000" w:themeColor="text1"/>
          <w:sz w:val="26"/>
          <w:szCs w:val="26"/>
        </w:rPr>
        <w:t>26</w:t>
      </w:r>
      <w:r w:rsidRPr="005F61C1">
        <w:rPr>
          <w:rFonts w:cs="Times New Roman"/>
          <w:color w:val="000000" w:themeColor="text1"/>
          <w:sz w:val="26"/>
          <w:szCs w:val="26"/>
        </w:rPr>
        <w:t>-20</w:t>
      </w:r>
      <w:r w:rsidR="00764520" w:rsidRPr="005F61C1">
        <w:rPr>
          <w:rFonts w:cs="Times New Roman"/>
          <w:color w:val="000000" w:themeColor="text1"/>
          <w:sz w:val="26"/>
          <w:szCs w:val="26"/>
        </w:rPr>
        <w:t>2</w:t>
      </w:r>
      <w:r w:rsidR="009A7598" w:rsidRPr="005F61C1">
        <w:rPr>
          <w:rFonts w:cs="Times New Roman"/>
          <w:color w:val="000000" w:themeColor="text1"/>
          <w:sz w:val="26"/>
          <w:szCs w:val="26"/>
        </w:rPr>
        <w:t>8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годы объемы бюджетных ассигнований рассчитаны исходя из досчета объемов бюджетных ассигнований на продление обязательств длящегося характера. </w:t>
      </w:r>
    </w:p>
    <w:p w:rsidR="00C76BE9" w:rsidRPr="005F61C1" w:rsidRDefault="00C76BE9">
      <w:pPr>
        <w:widowControl/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Объем финансового обеспечения реализации подпрограммы за весь период ее реализации составляет </w:t>
      </w:r>
      <w:bookmarkStart w:id="0" w:name="_GoBack"/>
      <w:bookmarkEnd w:id="0"/>
      <w:r w:rsidR="006769AE">
        <w:rPr>
          <w:rFonts w:cs="Times New Roman"/>
          <w:color w:val="000000" w:themeColor="text1"/>
          <w:sz w:val="26"/>
          <w:szCs w:val="26"/>
        </w:rPr>
        <w:t>290</w:t>
      </w:r>
      <w:r w:rsidR="00E93993">
        <w:rPr>
          <w:rFonts w:cs="Times New Roman"/>
          <w:color w:val="000000" w:themeColor="text1"/>
          <w:sz w:val="26"/>
          <w:szCs w:val="26"/>
        </w:rPr>
        <w:t>6</w:t>
      </w:r>
      <w:r w:rsidR="006769AE">
        <w:rPr>
          <w:rFonts w:cs="Times New Roman"/>
          <w:color w:val="000000" w:themeColor="text1"/>
          <w:sz w:val="26"/>
          <w:szCs w:val="26"/>
        </w:rPr>
        <w:t>4,46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5F61C1" w:rsidRDefault="00C76BE9">
      <w:pPr>
        <w:shd w:val="clear" w:color="auto" w:fill="FFFFFF"/>
        <w:tabs>
          <w:tab w:val="left" w:pos="0"/>
        </w:tabs>
        <w:spacing w:before="274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7.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5F61C1" w:rsidRDefault="00C76BE9">
      <w:pPr>
        <w:widowControl/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качестве рисков реализации подпрограммы рассматриваются организационные риски. Риски могут быть вызваны ошибками в управлении реализацией муниципальной программы в связи с  необходимостью координировать действия большого количества участников (главных администраторов доходов, главных распорядителей средств бюджета, муниципальных образований), что может привести к невыполнению в установленные сроки отдельных мероприятий. Управление рисками будет осуществляться на основе систематического мониторинга реализации муниципальной программы, осуществления опера</w:t>
      </w:r>
      <w:r w:rsidR="00D90574" w:rsidRPr="005F61C1">
        <w:rPr>
          <w:rFonts w:cs="Times New Roman"/>
          <w:color w:val="000000" w:themeColor="text1"/>
          <w:sz w:val="26"/>
          <w:szCs w:val="26"/>
        </w:rPr>
        <w:t>тивных мер по их предупреждению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и своевременной корректировке мероприятий подпрограммы.</w:t>
      </w:r>
    </w:p>
    <w:p w:rsidR="00C76BE9" w:rsidRPr="005F61C1" w:rsidRDefault="00C76BE9">
      <w:pPr>
        <w:widowControl/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ind w:firstLine="54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 8. </w:t>
      </w:r>
      <w:r w:rsidRPr="005F61C1">
        <w:rPr>
          <w:rFonts w:cs="Times New Roman"/>
          <w:b/>
          <w:color w:val="000000" w:themeColor="text1"/>
          <w:sz w:val="26"/>
          <w:szCs w:val="26"/>
        </w:rPr>
        <w:t>Оценка эффективности реализации подпрограммы</w:t>
      </w: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pacing w:val="-1"/>
          <w:sz w:val="26"/>
          <w:szCs w:val="26"/>
        </w:rPr>
      </w:pPr>
    </w:p>
    <w:p w:rsidR="00C76BE9" w:rsidRPr="005F61C1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pacing w:val="-1"/>
          <w:sz w:val="26"/>
          <w:szCs w:val="26"/>
        </w:rPr>
        <w:t xml:space="preserve">Оценка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5F61C1">
        <w:rPr>
          <w:rFonts w:cs="Times New Roman"/>
          <w:color w:val="000000" w:themeColor="text1"/>
          <w:sz w:val="26"/>
          <w:szCs w:val="26"/>
        </w:rPr>
        <w:t>осуществляться путем ежегодного сопоставления: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подпрограммы </w:t>
      </w:r>
      <w:r w:rsidRPr="005F61C1">
        <w:rPr>
          <w:rFonts w:cs="Times New Roman"/>
          <w:color w:val="000000" w:themeColor="text1"/>
          <w:sz w:val="26"/>
          <w:szCs w:val="26"/>
        </w:rPr>
        <w:t>муниципальной программы (целевой параметр – 100%);</w:t>
      </w:r>
    </w:p>
    <w:p w:rsidR="00C76BE9" w:rsidRPr="005F61C1" w:rsidRDefault="00C76BE9">
      <w:pPr>
        <w:shd w:val="clear" w:color="auto" w:fill="FFFFFF"/>
        <w:tabs>
          <w:tab w:val="left" w:pos="1190"/>
        </w:tabs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2) фактических (в сопоставимых условиях) и планируемых объемов расходов бюджета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на реализацию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 xml:space="preserve">подпрограммы </w:t>
      </w:r>
      <w:r w:rsidRPr="005F61C1">
        <w:rPr>
          <w:rFonts w:cs="Times New Roman"/>
          <w:color w:val="000000" w:themeColor="text1"/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5F61C1" w:rsidRDefault="00C76BE9">
      <w:pPr>
        <w:widowControl/>
        <w:autoSpaceDE/>
        <w:ind w:firstLine="601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3) числа выполненных и планируемых мероприятий плана реализации </w:t>
      </w:r>
      <w:r w:rsidRPr="005F61C1">
        <w:rPr>
          <w:rFonts w:cs="Times New Roman"/>
          <w:color w:val="000000" w:themeColor="text1"/>
          <w:spacing w:val="-2"/>
          <w:sz w:val="26"/>
          <w:szCs w:val="26"/>
        </w:rPr>
        <w:t>подпрограммы муниципальной программы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(целевой параметр – 100%).</w:t>
      </w:r>
    </w:p>
    <w:p w:rsidR="00C76BE9" w:rsidRPr="005F61C1" w:rsidRDefault="00C76BE9">
      <w:pPr>
        <w:widowControl/>
        <w:autoSpaceDE/>
        <w:ind w:firstLine="601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>
      <w:pPr>
        <w:widowControl/>
        <w:autoSpaceDE/>
        <w:ind w:firstLine="601"/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123A6D">
      <w:pPr>
        <w:shd w:val="clear" w:color="auto" w:fill="FFFFFF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1"/>
          <w:sz w:val="26"/>
          <w:szCs w:val="26"/>
        </w:rPr>
        <w:t xml:space="preserve">Подпрограмма 4. 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«Энергосбережение и повышение энергетической эффективности на территории Ерышевского</w:t>
      </w:r>
      <w:r w:rsidR="00691556"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сельского поселения»</w:t>
      </w:r>
    </w:p>
    <w:p w:rsidR="00C76BE9" w:rsidRPr="005F61C1" w:rsidRDefault="00C76BE9" w:rsidP="0021485C">
      <w:pPr>
        <w:shd w:val="clear" w:color="auto" w:fill="FFFFFF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C76BE9" w:rsidRPr="005F61C1" w:rsidRDefault="00C76BE9" w:rsidP="0021485C">
      <w:pPr>
        <w:shd w:val="clear" w:color="auto" w:fill="FFFFFF"/>
        <w:ind w:firstLine="567"/>
        <w:jc w:val="center"/>
        <w:rPr>
          <w:rFonts w:cs="Times New Roman"/>
          <w:bCs/>
          <w:color w:val="000000" w:themeColor="text1"/>
          <w:sz w:val="26"/>
          <w:szCs w:val="26"/>
        </w:rPr>
      </w:pPr>
      <w:r w:rsidRPr="005F61C1">
        <w:rPr>
          <w:rFonts w:cs="Times New Roman"/>
          <w:bCs/>
          <w:color w:val="000000" w:themeColor="text1"/>
          <w:sz w:val="26"/>
          <w:szCs w:val="26"/>
        </w:rPr>
        <w:t>П А С П О Р Т</w:t>
      </w:r>
    </w:p>
    <w:p w:rsidR="00C76BE9" w:rsidRPr="005F61C1" w:rsidRDefault="00C76BE9" w:rsidP="0021485C">
      <w:pPr>
        <w:shd w:val="clear" w:color="auto" w:fill="FFFFFF"/>
        <w:ind w:firstLine="567"/>
        <w:jc w:val="center"/>
        <w:rPr>
          <w:rFonts w:cs="Times New Roman"/>
          <w:color w:val="000000" w:themeColor="text1"/>
          <w:sz w:val="26"/>
          <w:szCs w:val="26"/>
        </w:rPr>
      </w:pP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985"/>
        <w:gridCol w:w="2842"/>
        <w:gridCol w:w="2261"/>
      </w:tblGrid>
      <w:tr w:rsidR="00C44BB2" w:rsidRPr="005F61C1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Исполнители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982CDC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1"/>
                <w:sz w:val="26"/>
                <w:szCs w:val="26"/>
              </w:rPr>
              <w:t xml:space="preserve"> Администрация Ерышевского сельского поселения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1. Повышение энергоэффективности в электроснабжении </w:t>
            </w:r>
          </w:p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2. Повышение энергоэффективности в газоснабжении</w:t>
            </w:r>
          </w:p>
          <w:p w:rsidR="00C76BE9" w:rsidRPr="005F61C1" w:rsidRDefault="00C76BE9" w:rsidP="003260A2">
            <w:pPr>
              <w:tabs>
                <w:tab w:val="left" w:pos="8460"/>
              </w:tabs>
              <w:ind w:left="360" w:hanging="36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3. Повышение энергоэффективности в теплоснабжении</w:t>
            </w:r>
          </w:p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4. Повышение энергоэффективности в водоснабжении</w:t>
            </w:r>
          </w:p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C44BB2" w:rsidRPr="005F61C1" w:rsidTr="003260A2">
        <w:trPr>
          <w:trHeight w:val="1854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Цель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  <w:t>1. У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лучшение качества жизни и благосостояния населения Ерышевского сельского поселения</w:t>
            </w:r>
            <w:r w:rsidR="009E67EE" w:rsidRPr="005F61C1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2. 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3. Лимитирование и нормирование энергопотребления в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бюджетной сфере;</w:t>
            </w:r>
          </w:p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4. Широкая пропаганда энергосбережения;</w:t>
            </w:r>
          </w:p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5. Повышение эффективности использования энергетических ресурсов Ерышевского сельского поселения; </w:t>
            </w:r>
          </w:p>
          <w:p w:rsidR="00691556" w:rsidRPr="005F61C1" w:rsidRDefault="00691556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:rsidR="00C76BE9" w:rsidRPr="005F61C1" w:rsidRDefault="00C76BE9" w:rsidP="0070024B">
            <w:pPr>
              <w:widowControl/>
              <w:tabs>
                <w:tab w:val="num" w:pos="900"/>
              </w:tabs>
              <w:spacing w:before="45" w:after="45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6. Снижение финансовой нагрузки на бюджет за счет сокращения платежей за топливо и электрическую энергию.</w:t>
            </w:r>
          </w:p>
        </w:tc>
      </w:tr>
      <w:tr w:rsidR="00C44BB2" w:rsidRPr="005F61C1" w:rsidTr="003260A2">
        <w:trPr>
          <w:trHeight w:val="250"/>
        </w:trPr>
        <w:tc>
          <w:tcPr>
            <w:tcW w:w="24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lastRenderedPageBreak/>
              <w:t xml:space="preserve">Задачи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691556">
            <w:pPr>
              <w:pStyle w:val="ConsPlusNonformat"/>
              <w:ind w:right="23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Модернизация объектов коммунальной инфраструктуры;</w:t>
            </w:r>
          </w:p>
          <w:p w:rsidR="00C76BE9" w:rsidRPr="005F61C1" w:rsidRDefault="00691556" w:rsidP="00691556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2.</w:t>
            </w:r>
            <w:r w:rsidR="00C76BE9" w:rsidRPr="005F61C1">
              <w:rPr>
                <w:rFonts w:cs="Times New Roman"/>
                <w:color w:val="000000" w:themeColor="text1"/>
                <w:sz w:val="26"/>
                <w:szCs w:val="26"/>
              </w:rPr>
              <w:t>Повышение эффективности управления объектами коммунальной инфраструктуры.</w:t>
            </w:r>
          </w:p>
        </w:tc>
      </w:tr>
      <w:tr w:rsidR="00C44BB2" w:rsidRPr="005F61C1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Целевые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 xml:space="preserve">индикаторы 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показатели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D90574" w:rsidP="003260A2">
            <w:pPr>
              <w:shd w:val="clear" w:color="auto" w:fill="FFFFFF"/>
              <w:tabs>
                <w:tab w:val="left" w:pos="-40"/>
              </w:tabs>
              <w:ind w:left="-4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1) </w:t>
            </w:r>
            <w:r w:rsidR="00C76BE9" w:rsidRPr="005F61C1">
              <w:rPr>
                <w:rFonts w:cs="Times New Roman"/>
                <w:color w:val="000000" w:themeColor="text1"/>
                <w:sz w:val="26"/>
                <w:szCs w:val="26"/>
              </w:rPr>
              <w:t>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</w:t>
            </w:r>
          </w:p>
          <w:p w:rsidR="00C76BE9" w:rsidRPr="005F61C1" w:rsidRDefault="00C76BE9" w:rsidP="0070024B">
            <w:pPr>
              <w:shd w:val="clear" w:color="auto" w:fill="FFFFFF"/>
              <w:tabs>
                <w:tab w:val="left" w:pos="-40"/>
              </w:tabs>
              <w:ind w:left="-4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2) Доля объемов природного газа, </w:t>
            </w:r>
            <w:r w:rsidR="00D90574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потребляемого (используемого)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бюджетными учреждениями,</w:t>
            </w:r>
            <w:r w:rsidR="00D90574" w:rsidRPr="005F61C1">
              <w:rPr>
                <w:rFonts w:cs="Times New Roman"/>
                <w:color w:val="000000" w:themeColor="text1"/>
                <w:sz w:val="26"/>
                <w:szCs w:val="26"/>
              </w:rPr>
              <w:br/>
              <w:t>расчеты за который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осуществляются с использованием приборов учета, в общем объеме природного газа, потребляем</w:t>
            </w:r>
            <w:r w:rsidR="00D90574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ого (используемого) бюджетными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учреждениями</w:t>
            </w:r>
          </w:p>
        </w:tc>
      </w:tr>
      <w:tr w:rsidR="00C44BB2" w:rsidRPr="005F61C1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 xml:space="preserve">Сроки </w:t>
            </w: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реализации подпрограммы </w:t>
            </w:r>
            <w:r w:rsidRPr="005F61C1">
              <w:rPr>
                <w:rFonts w:cs="Times New Roman"/>
                <w:bCs/>
                <w:color w:val="000000" w:themeColor="text1"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9A7598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На постоянной основе 01.10.20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21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— 31.12.20</w:t>
            </w:r>
            <w:r w:rsidR="00764520" w:rsidRPr="005F61C1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  <w:r w:rsidR="009A7598" w:rsidRPr="005F61C1">
              <w:rPr>
                <w:rFonts w:cs="Times New Roman"/>
                <w:color w:val="000000" w:themeColor="text1"/>
                <w:sz w:val="26"/>
                <w:szCs w:val="26"/>
              </w:rPr>
              <w:t>8</w:t>
            </w:r>
            <w:r w:rsidR="00764520" w:rsidRPr="005F61C1">
              <w:rPr>
                <w:rFonts w:cs="Times New Roman"/>
                <w:color w:val="000000" w:themeColor="text1"/>
                <w:sz w:val="26"/>
                <w:szCs w:val="26"/>
              </w:rPr>
              <w:t>г.</w:t>
            </w:r>
          </w:p>
        </w:tc>
      </w:tr>
      <w:tr w:rsidR="00C44BB2" w:rsidRPr="005F61C1" w:rsidTr="003260A2"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подпрограммы составляет </w:t>
            </w:r>
            <w:r w:rsidR="008359E9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– </w:t>
            </w:r>
            <w:r w:rsidR="006769AE">
              <w:rPr>
                <w:rFonts w:cs="Times New Roman"/>
                <w:color w:val="000000" w:themeColor="text1"/>
                <w:sz w:val="26"/>
                <w:szCs w:val="26"/>
              </w:rPr>
              <w:t>15,7</w:t>
            </w:r>
            <w:r w:rsidR="000E547F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тыс. рублей.</w:t>
            </w:r>
          </w:p>
          <w:p w:rsidR="00C76BE9" w:rsidRPr="005F61C1" w:rsidRDefault="00C76BE9" w:rsidP="003260A2">
            <w:pPr>
              <w:shd w:val="clear" w:color="auto" w:fill="FFFFFF"/>
              <w:ind w:left="141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44BB2" w:rsidRPr="005F61C1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2"/>
                <w:sz w:val="26"/>
                <w:szCs w:val="26"/>
              </w:rPr>
              <w:t>Бюджет сельского поселения</w:t>
            </w:r>
          </w:p>
        </w:tc>
      </w:tr>
      <w:tr w:rsidR="00C44BB2" w:rsidRPr="005F61C1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D36DF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D36DF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0,5</w:t>
            </w:r>
          </w:p>
        </w:tc>
      </w:tr>
      <w:tr w:rsidR="00C44BB2" w:rsidRPr="005F61C1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D36DF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D36DF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0,5</w:t>
            </w:r>
          </w:p>
        </w:tc>
      </w:tr>
      <w:tr w:rsidR="00C44BB2" w:rsidRPr="005F61C1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0E547F" w:rsidP="00E108D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0,</w:t>
            </w:r>
            <w:r w:rsidR="00E108D4">
              <w:rPr>
                <w:rFonts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0E547F" w:rsidP="00E108D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0,</w:t>
            </w:r>
            <w:r w:rsidR="00E108D4">
              <w:rPr>
                <w:rFonts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  <w:tr w:rsidR="00C44BB2" w:rsidRPr="005F61C1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F7B54" w:rsidP="00FE47A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F7B54" w:rsidP="00FE47AE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10,0</w:t>
            </w:r>
          </w:p>
        </w:tc>
      </w:tr>
      <w:tr w:rsidR="00C44BB2" w:rsidRPr="005F61C1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769AE" w:rsidP="005E0A9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6769AE" w:rsidP="005E0A9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1,5</w:t>
            </w:r>
          </w:p>
        </w:tc>
      </w:tr>
      <w:tr w:rsidR="00C44BB2" w:rsidRPr="005F61C1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</w:t>
            </w:r>
            <w:r w:rsidR="0070024B" w:rsidRPr="005F61C1">
              <w:rPr>
                <w:rFonts w:cs="Times New Roman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4F64F8" w:rsidP="005E0A9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1,1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4F64F8" w:rsidP="005E0A90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1,1</w:t>
            </w:r>
          </w:p>
        </w:tc>
      </w:tr>
      <w:tr w:rsidR="00C44BB2" w:rsidRPr="005F61C1" w:rsidTr="003260A2">
        <w:tc>
          <w:tcPr>
            <w:tcW w:w="2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9A7598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9A7598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4F64F8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1,1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4F64F8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1,1</w:t>
            </w:r>
          </w:p>
        </w:tc>
      </w:tr>
      <w:tr w:rsidR="00C44BB2" w:rsidRPr="005F61C1" w:rsidTr="003260A2">
        <w:tc>
          <w:tcPr>
            <w:tcW w:w="2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9A7598" w:rsidP="003260A2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9A7598" w:rsidP="0070024B">
            <w:pPr>
              <w:shd w:val="clear" w:color="auto" w:fill="FFFFFF"/>
              <w:ind w:left="141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2028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123A6D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598" w:rsidRPr="005F61C1" w:rsidRDefault="00123A6D" w:rsidP="003260A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1,0</w:t>
            </w:r>
          </w:p>
        </w:tc>
      </w:tr>
      <w:tr w:rsidR="00C44BB2" w:rsidRPr="005F61C1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C76BE9" w:rsidP="003260A2">
            <w:pPr>
              <w:shd w:val="clear" w:color="auto" w:fill="FFFFFF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Cs/>
                <w:color w:val="000000" w:themeColor="text1"/>
                <w:sz w:val="26"/>
                <w:szCs w:val="26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5F61C1" w:rsidRDefault="0070024B" w:rsidP="003260A2">
            <w:pPr>
              <w:pStyle w:val="ConsPlusNormal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Для реализации мероприятий подпрограммы возможно привлечение финансовых средств из бюджетов других уровней и внебюджетных источников.</w:t>
            </w:r>
            <w:r w:rsidR="00691556" w:rsidRPr="005F61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76BE9" w:rsidRPr="005F61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Наличие в органе местного самоуправления, муниципальных казенных учреждениях:</w:t>
            </w:r>
          </w:p>
          <w:p w:rsidR="00C76BE9" w:rsidRPr="005F61C1" w:rsidRDefault="00C76BE9" w:rsidP="003260A2">
            <w:pPr>
              <w:ind w:firstLine="553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ab/>
              <w:t>-энергетических паспортов;</w:t>
            </w:r>
          </w:p>
          <w:p w:rsidR="00C76BE9" w:rsidRPr="005F61C1" w:rsidRDefault="00C76BE9" w:rsidP="003260A2">
            <w:pPr>
              <w:ind w:firstLine="553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ab/>
              <w:t>-топливно-энергетических балансов;</w:t>
            </w:r>
          </w:p>
          <w:p w:rsidR="00C76BE9" w:rsidRPr="005F61C1" w:rsidRDefault="00C76BE9" w:rsidP="003260A2">
            <w:pPr>
              <w:ind w:firstLine="553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ab/>
              <w:t>-актов энергетических обследований;</w:t>
            </w:r>
          </w:p>
          <w:p w:rsidR="00C76BE9" w:rsidRPr="005F61C1" w:rsidRDefault="00C76BE9" w:rsidP="003260A2">
            <w:pPr>
              <w:ind w:firstLine="553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ab/>
              <w:t>-установленных нормативов и лимитов энергопотребления;</w:t>
            </w:r>
          </w:p>
          <w:p w:rsidR="00C76BE9" w:rsidRPr="005F61C1" w:rsidRDefault="00C76BE9" w:rsidP="0070024B">
            <w:pPr>
              <w:ind w:firstLine="72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- снижения относительных затрат местного бюджета на оплату коммунальных ресурсов.</w:t>
            </w:r>
          </w:p>
        </w:tc>
      </w:tr>
    </w:tbl>
    <w:p w:rsidR="00C76BE9" w:rsidRPr="005F61C1" w:rsidRDefault="00C76BE9" w:rsidP="0021485C">
      <w:pPr>
        <w:numPr>
          <w:ilvl w:val="0"/>
          <w:numId w:val="19"/>
        </w:numPr>
        <w:suppressAutoHyphens w:val="0"/>
        <w:autoSpaceDN w:val="0"/>
        <w:adjustRightInd w:val="0"/>
        <w:spacing w:line="36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lastRenderedPageBreak/>
        <w:t>Характеристика сферы реализации подпрограммы, описание основных проблем в указанной сфере и прогноз ее развития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.</w:t>
      </w:r>
    </w:p>
    <w:p w:rsidR="00C76BE9" w:rsidRPr="005F61C1" w:rsidRDefault="00C76BE9" w:rsidP="0021485C">
      <w:pPr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C76BE9" w:rsidRPr="005F61C1" w:rsidRDefault="00C76BE9" w:rsidP="0021485C">
      <w:pPr>
        <w:ind w:firstLine="708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апреле 1996г. был принят федеральный Закон "Об энергосбережении", являющийся основным документом по реализации политики энергосбережения.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69155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проведение энергетических обследований;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учет энергетических ресурсов;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ведение энергетических паспортов;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ведение топливно-энергетических балансов;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- нормирование потребления энергетических ресурсов.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2. Комплексным характером проблемы и необходимостью координации действий по ее решению.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Повышение эффективности использования энергии и других видов</w:t>
      </w:r>
      <w:r w:rsidR="00691556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>ресурсов требует координации действий поставщиков и потребителей ресурсов.</w:t>
      </w:r>
    </w:p>
    <w:p w:rsidR="00C76BE9" w:rsidRPr="005F61C1" w:rsidRDefault="00C76BE9" w:rsidP="00D90574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 В силу преимущественно монопольного характера рынка энергии и других </w:t>
      </w:r>
      <w:r w:rsidRPr="005F61C1">
        <w:rPr>
          <w:rFonts w:cs="Times New Roman"/>
          <w:color w:val="000000" w:themeColor="text1"/>
          <w:sz w:val="26"/>
          <w:szCs w:val="26"/>
        </w:rPr>
        <w:lastRenderedPageBreak/>
        <w:t>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3. Необходимостью обеспечить выполнение задач социально-экономического развития, поставленных на федеральном, региональном и местном уровне. 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Принятый Ф</w:t>
      </w:r>
      <w:r w:rsidR="0070024B" w:rsidRPr="005F61C1">
        <w:rPr>
          <w:rFonts w:cs="Times New Roman"/>
          <w:color w:val="000000" w:themeColor="text1"/>
          <w:sz w:val="26"/>
          <w:szCs w:val="26"/>
        </w:rPr>
        <w:t xml:space="preserve">едеральный закон от 23.11.2009 </w:t>
      </w:r>
      <w:r w:rsidRPr="005F61C1">
        <w:rPr>
          <w:rFonts w:cs="Times New Roman"/>
          <w:color w:val="000000" w:themeColor="text1"/>
          <w:sz w:val="26"/>
          <w:szCs w:val="26"/>
        </w:rPr>
        <w:t>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</w:p>
    <w:p w:rsidR="00C76BE9" w:rsidRPr="005F61C1" w:rsidRDefault="00C76BE9" w:rsidP="00D9057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Ерышевского сельского поселения.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21485C">
      <w:pPr>
        <w:numPr>
          <w:ilvl w:val="0"/>
          <w:numId w:val="19"/>
        </w:numPr>
        <w:shd w:val="clear" w:color="auto" w:fill="FFFFFF"/>
        <w:suppressAutoHyphens w:val="0"/>
        <w:autoSpaceDN w:val="0"/>
        <w:adjustRightInd w:val="0"/>
        <w:ind w:left="0" w:right="10" w:firstLine="360"/>
        <w:jc w:val="both"/>
        <w:rPr>
          <w:rFonts w:cs="Times New Roman"/>
          <w:b/>
          <w:bCs/>
          <w:color w:val="000000" w:themeColor="text1"/>
          <w:spacing w:val="-3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pacing w:val="-3"/>
          <w:sz w:val="26"/>
          <w:szCs w:val="26"/>
        </w:rPr>
        <w:t xml:space="preserve"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подпрограммы. </w:t>
      </w:r>
    </w:p>
    <w:p w:rsidR="00C76BE9" w:rsidRPr="005F61C1" w:rsidRDefault="00C76BE9" w:rsidP="0021485C">
      <w:pPr>
        <w:shd w:val="clear" w:color="auto" w:fill="FFFFFF"/>
        <w:ind w:left="360" w:right="10"/>
        <w:jc w:val="both"/>
        <w:rPr>
          <w:rFonts w:cs="Times New Roman"/>
          <w:b/>
          <w:bCs/>
          <w:color w:val="000000" w:themeColor="text1"/>
          <w:spacing w:val="-3"/>
          <w:sz w:val="26"/>
          <w:szCs w:val="26"/>
        </w:rPr>
      </w:pP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соответствии с требованиями Закона от 23.11.2009 №</w:t>
      </w:r>
      <w:r w:rsidRPr="005F61C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электрической энергии, угля в течение 5 лет не менее чем на 15 процентов от объема, фактически потребленного ими в 2009 году каждого из указанных ресурсов,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Ерышевском сельском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Основными потребителями электроэнергии в учреждениях являются: осветительные приборы, насосы систем отопления, системы кондиционирования, оргтехника. 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1. 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завершение оснащения приборами учета электроэнергии;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внедрение автоматизированных систем учета;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разработка обоснованных лимитов на потребление электроэнергии;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сокращение потребления электрической мощности за счет внедрения альтернативных источников энергии;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прекращение закупки ламп накаливания для освещения зданий;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lastRenderedPageBreak/>
        <w:t>закупка и установка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C76BE9" w:rsidRPr="005F61C1" w:rsidRDefault="00C76BE9" w:rsidP="0021485C">
      <w:pPr>
        <w:spacing w:line="232" w:lineRule="auto"/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пропаганда и методическая работа по вопросам энергосбережения.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2. Основными направлениями повышения энергоэффективности являются меры, обеспечивающие снижение потерь воды в процессе ее передачи. Мероприятиями по реализации данного направления являются: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энергетические обследования и завершение оснащения приборами учета воды;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разработка обоснованных лимитов потребления воды;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пропаганда и методическая работа по вопросам энергосбережения.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C76BE9" w:rsidP="0021485C">
      <w:pPr>
        <w:pStyle w:val="af3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Целью подпрограммы является: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pacing w:val="-5"/>
          <w:sz w:val="26"/>
          <w:szCs w:val="26"/>
        </w:rPr>
        <w:t>1. У</w:t>
      </w:r>
      <w:r w:rsidRPr="005F61C1">
        <w:rPr>
          <w:rFonts w:cs="Times New Roman"/>
          <w:color w:val="000000" w:themeColor="text1"/>
          <w:sz w:val="26"/>
          <w:szCs w:val="26"/>
        </w:rPr>
        <w:t>лучшение качества жизни и благосостояния населения Ерышевского сельского поселения</w:t>
      </w:r>
      <w:r w:rsidR="00691556" w:rsidRPr="005F61C1">
        <w:rPr>
          <w:rFonts w:cs="Times New Roman"/>
          <w:color w:val="000000" w:themeColor="text1"/>
          <w:sz w:val="26"/>
          <w:szCs w:val="26"/>
        </w:rPr>
        <w:t>.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2. Совершенствование нормативных и правовых условий для поддержки энергосбережения и повышения энергетической эффективности;</w:t>
      </w:r>
    </w:p>
    <w:p w:rsidR="00C76BE9" w:rsidRPr="005F61C1" w:rsidRDefault="00D90574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3.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Лимитирование и нормирование энергопотребления в бюджетной сфере;</w:t>
      </w:r>
    </w:p>
    <w:p w:rsidR="00C76BE9" w:rsidRPr="005F61C1" w:rsidRDefault="00D90574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4.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Широкая пропаганда энергосбережения;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5. Повышение эффективности использования энергетических ресурсов Ерышевского сельского поселения; </w:t>
      </w:r>
    </w:p>
    <w:p w:rsidR="00C76BE9" w:rsidRPr="005F61C1" w:rsidRDefault="00C76BE9" w:rsidP="0021485C">
      <w:pPr>
        <w:widowControl/>
        <w:tabs>
          <w:tab w:val="num" w:pos="900"/>
        </w:tabs>
        <w:spacing w:before="45" w:after="45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6. Снижение финансовой нагрузки на бюджет за счет сокращения платежей за топл</w:t>
      </w:r>
      <w:r w:rsidR="00D90574" w:rsidRPr="005F61C1">
        <w:rPr>
          <w:rFonts w:cs="Times New Roman"/>
          <w:color w:val="000000" w:themeColor="text1"/>
          <w:sz w:val="26"/>
          <w:szCs w:val="26"/>
        </w:rPr>
        <w:t>иво и электрическую энергию.</w:t>
      </w:r>
    </w:p>
    <w:p w:rsidR="00C76BE9" w:rsidRPr="005F61C1" w:rsidRDefault="00C76BE9" w:rsidP="0021485C">
      <w:pPr>
        <w:jc w:val="both"/>
        <w:outlineLvl w:val="0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</w:r>
    </w:p>
    <w:p w:rsidR="00C76BE9" w:rsidRPr="005F61C1" w:rsidRDefault="00C76BE9" w:rsidP="0021485C">
      <w:pPr>
        <w:jc w:val="both"/>
        <w:outlineLvl w:val="0"/>
        <w:rPr>
          <w:rFonts w:cs="Times New Roman"/>
          <w:color w:val="000000" w:themeColor="text1"/>
          <w:sz w:val="26"/>
          <w:szCs w:val="26"/>
          <w:u w:val="single"/>
        </w:rPr>
      </w:pPr>
      <w:r w:rsidRPr="005F61C1">
        <w:rPr>
          <w:rFonts w:cs="Times New Roman"/>
          <w:color w:val="000000" w:themeColor="text1"/>
          <w:sz w:val="26"/>
          <w:szCs w:val="26"/>
          <w:u w:val="single"/>
        </w:rPr>
        <w:t>Задачи подпрограммы:</w:t>
      </w:r>
    </w:p>
    <w:p w:rsidR="00C76BE9" w:rsidRPr="005F61C1" w:rsidRDefault="00D90574" w:rsidP="0021485C">
      <w:pPr>
        <w:pStyle w:val="ConsPlusNonformat"/>
        <w:ind w:left="141" w:right="2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C76BE9"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Модернизация объектов коммунальной инфраструктуры;</w:t>
      </w:r>
    </w:p>
    <w:p w:rsidR="00C76BE9" w:rsidRPr="005F61C1" w:rsidRDefault="00C76BE9" w:rsidP="00D90574">
      <w:pPr>
        <w:ind w:left="17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2. Повышение эффективности управления объектами коммунальной инфраструктуры.</w:t>
      </w:r>
    </w:p>
    <w:p w:rsidR="00C76BE9" w:rsidRPr="005F61C1" w:rsidRDefault="00C76BE9" w:rsidP="00D90574">
      <w:pPr>
        <w:pStyle w:val="af2"/>
        <w:ind w:left="45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За весь период реализации Подпрограммы планируется достичь следующих показателей:</w:t>
      </w:r>
    </w:p>
    <w:p w:rsidR="00C76BE9" w:rsidRPr="005F61C1" w:rsidRDefault="00C76BE9" w:rsidP="0021485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1C1">
        <w:rPr>
          <w:rFonts w:ascii="Times New Roman" w:hAnsi="Times New Roman" w:cs="Times New Roman"/>
          <w:color w:val="000000" w:themeColor="text1"/>
          <w:sz w:val="26"/>
          <w:szCs w:val="26"/>
        </w:rPr>
        <w:t>- наличия в органе местного самоуправления, муниципальных казенных учреждениях:</w:t>
      </w:r>
    </w:p>
    <w:p w:rsidR="00C76BE9" w:rsidRPr="005F61C1" w:rsidRDefault="00C76BE9" w:rsidP="0021485C">
      <w:pPr>
        <w:ind w:firstLine="553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энергетических паспортов;</w:t>
      </w:r>
    </w:p>
    <w:p w:rsidR="00C76BE9" w:rsidRPr="005F61C1" w:rsidRDefault="00C76BE9" w:rsidP="0021485C">
      <w:pPr>
        <w:ind w:firstLine="553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топливно-энергетических балансов;</w:t>
      </w:r>
    </w:p>
    <w:p w:rsidR="00C76BE9" w:rsidRPr="005F61C1" w:rsidRDefault="00C76BE9" w:rsidP="0021485C">
      <w:pPr>
        <w:ind w:firstLine="553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актов энергетических обследований;</w:t>
      </w:r>
    </w:p>
    <w:p w:rsidR="00C76BE9" w:rsidRPr="005F61C1" w:rsidRDefault="00C76BE9" w:rsidP="0021485C">
      <w:pPr>
        <w:ind w:firstLine="553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установленных нормативов и лимитов энергопотребления;</w:t>
      </w:r>
    </w:p>
    <w:p w:rsidR="00C76BE9" w:rsidRPr="005F61C1" w:rsidRDefault="00C76BE9" w:rsidP="0021485C">
      <w:pPr>
        <w:ind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C76BE9" w:rsidRPr="005F61C1" w:rsidRDefault="00C76BE9" w:rsidP="0021485C">
      <w:pPr>
        <w:shd w:val="clear" w:color="auto" w:fill="FFFFFF"/>
        <w:spacing w:before="278"/>
        <w:ind w:left="360" w:right="5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>3.Характеристика основных мероприятий и мероприятий подпрограммы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.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2"/>
        <w:gridCol w:w="169"/>
        <w:gridCol w:w="5670"/>
        <w:gridCol w:w="2977"/>
      </w:tblGrid>
      <w:tr w:rsidR="00C44BB2" w:rsidRPr="005F61C1" w:rsidTr="003260A2">
        <w:trPr>
          <w:trHeight w:val="299"/>
        </w:trPr>
        <w:tc>
          <w:tcPr>
            <w:tcW w:w="682" w:type="dxa"/>
            <w:vMerge w:val="restart"/>
            <w:vAlign w:val="center"/>
          </w:tcPr>
          <w:p w:rsidR="00C76BE9" w:rsidRPr="005F61C1" w:rsidRDefault="00C76BE9" w:rsidP="007E2B74">
            <w:pPr>
              <w:shd w:val="clear" w:color="auto" w:fill="FFFFFF"/>
              <w:ind w:right="43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№ </w:t>
            </w:r>
            <w:r w:rsidRPr="005F61C1">
              <w:rPr>
                <w:rFonts w:cs="Times New Roman"/>
                <w:color w:val="000000" w:themeColor="text1"/>
                <w:spacing w:val="-3"/>
                <w:sz w:val="26"/>
                <w:szCs w:val="26"/>
              </w:rPr>
              <w:t>п/п</w:t>
            </w:r>
          </w:p>
        </w:tc>
        <w:tc>
          <w:tcPr>
            <w:tcW w:w="5839" w:type="dxa"/>
            <w:gridSpan w:val="2"/>
            <w:vMerge w:val="restart"/>
            <w:vAlign w:val="center"/>
          </w:tcPr>
          <w:p w:rsidR="00C76BE9" w:rsidRPr="005F61C1" w:rsidRDefault="00C76BE9" w:rsidP="007E2B74">
            <w:pPr>
              <w:shd w:val="clear" w:color="auto" w:fill="FFFFFF"/>
              <w:ind w:right="34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Наименование </w:t>
            </w:r>
            <w:r w:rsidRPr="005F61C1">
              <w:rPr>
                <w:rFonts w:cs="Times New Roman"/>
                <w:color w:val="000000" w:themeColor="text1"/>
                <w:spacing w:val="-3"/>
                <w:sz w:val="26"/>
                <w:szCs w:val="26"/>
              </w:rPr>
              <w:t>мероприятий</w:t>
            </w:r>
          </w:p>
        </w:tc>
        <w:tc>
          <w:tcPr>
            <w:tcW w:w="2977" w:type="dxa"/>
            <w:vMerge w:val="restart"/>
            <w:vAlign w:val="center"/>
          </w:tcPr>
          <w:p w:rsidR="00C76BE9" w:rsidRPr="005F61C1" w:rsidRDefault="00C76BE9" w:rsidP="007E2B74">
            <w:pPr>
              <w:shd w:val="clear" w:color="auto" w:fill="FFFFFF"/>
              <w:ind w:left="317" w:right="374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2"/>
                <w:sz w:val="26"/>
                <w:szCs w:val="26"/>
              </w:rPr>
              <w:t>Исполнители мероприятий</w:t>
            </w:r>
          </w:p>
        </w:tc>
      </w:tr>
      <w:tr w:rsidR="00C44BB2" w:rsidRPr="005F61C1" w:rsidTr="003260A2">
        <w:trPr>
          <w:trHeight w:val="453"/>
        </w:trPr>
        <w:tc>
          <w:tcPr>
            <w:tcW w:w="682" w:type="dxa"/>
            <w:vMerge/>
            <w:vAlign w:val="center"/>
          </w:tcPr>
          <w:p w:rsidR="00C76BE9" w:rsidRPr="005F61C1" w:rsidRDefault="00C76BE9" w:rsidP="007E2B7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39" w:type="dxa"/>
            <w:gridSpan w:val="2"/>
            <w:vMerge/>
            <w:vAlign w:val="center"/>
          </w:tcPr>
          <w:p w:rsidR="00C76BE9" w:rsidRPr="005F61C1" w:rsidRDefault="00C76BE9" w:rsidP="007E2B7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vMerge/>
            <w:vAlign w:val="center"/>
          </w:tcPr>
          <w:p w:rsidR="00C76BE9" w:rsidRPr="005F61C1" w:rsidRDefault="00C76BE9" w:rsidP="007E2B7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C44BB2" w:rsidRPr="005F61C1" w:rsidTr="003260A2">
        <w:tc>
          <w:tcPr>
            <w:tcW w:w="682" w:type="dxa"/>
            <w:vAlign w:val="center"/>
          </w:tcPr>
          <w:p w:rsidR="00C76BE9" w:rsidRPr="005F61C1" w:rsidRDefault="00C76BE9" w:rsidP="007E2B7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5F61C1" w:rsidRDefault="00C76BE9" w:rsidP="007E2B7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977" w:type="dxa"/>
            <w:vAlign w:val="center"/>
          </w:tcPr>
          <w:p w:rsidR="00C76BE9" w:rsidRPr="005F61C1" w:rsidRDefault="00C76BE9" w:rsidP="007E2B7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3</w:t>
            </w:r>
          </w:p>
        </w:tc>
      </w:tr>
      <w:tr w:rsidR="00C44BB2" w:rsidRPr="005F61C1" w:rsidTr="003260A2">
        <w:tc>
          <w:tcPr>
            <w:tcW w:w="9498" w:type="dxa"/>
            <w:gridSpan w:val="4"/>
            <w:vAlign w:val="center"/>
          </w:tcPr>
          <w:p w:rsidR="00C76BE9" w:rsidRPr="005F61C1" w:rsidRDefault="00C76BE9" w:rsidP="003260A2">
            <w:pPr>
              <w:shd w:val="clear" w:color="auto" w:fill="FFFFFF"/>
              <w:ind w:right="24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/>
                <w:color w:val="000000" w:themeColor="text1"/>
                <w:sz w:val="26"/>
                <w:szCs w:val="26"/>
              </w:rPr>
              <w:t>1. Повышение энергоэффективности в электроснабжении</w:t>
            </w:r>
          </w:p>
        </w:tc>
      </w:tr>
      <w:tr w:rsidR="00C44BB2" w:rsidRPr="005F61C1" w:rsidTr="003260A2">
        <w:tc>
          <w:tcPr>
            <w:tcW w:w="851" w:type="dxa"/>
            <w:gridSpan w:val="2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5670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ind w:left="14" w:right="43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Модернизация систем освещения на основе энергоэкономичных осветительных приборов</w:t>
            </w:r>
          </w:p>
        </w:tc>
        <w:tc>
          <w:tcPr>
            <w:tcW w:w="2977" w:type="dxa"/>
            <w:vAlign w:val="center"/>
          </w:tcPr>
          <w:p w:rsidR="00C76BE9" w:rsidRPr="005F61C1" w:rsidRDefault="00C76BE9" w:rsidP="00982CDC">
            <w:pPr>
              <w:shd w:val="clear" w:color="auto" w:fill="FFFFFF"/>
              <w:ind w:right="24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Администрация Ерышевского сельского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поселения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3260A2">
        <w:tc>
          <w:tcPr>
            <w:tcW w:w="851" w:type="dxa"/>
            <w:gridSpan w:val="2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5670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ind w:left="14" w:right="43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  <w:t>Корректировка работы таймеров уличного освещения с учетом продолжительности темного времени суток</w:t>
            </w:r>
          </w:p>
        </w:tc>
        <w:tc>
          <w:tcPr>
            <w:tcW w:w="2977" w:type="dxa"/>
          </w:tcPr>
          <w:p w:rsidR="00C76BE9" w:rsidRPr="005F61C1" w:rsidRDefault="00C76BE9" w:rsidP="00982CDC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Администрация Ерышевского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сельского поселения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3260A2">
        <w:tc>
          <w:tcPr>
            <w:tcW w:w="9498" w:type="dxa"/>
            <w:gridSpan w:val="4"/>
            <w:vAlign w:val="center"/>
          </w:tcPr>
          <w:p w:rsidR="00C76BE9" w:rsidRPr="005F61C1" w:rsidRDefault="00C76BE9" w:rsidP="003260A2">
            <w:pPr>
              <w:tabs>
                <w:tab w:val="left" w:pos="8460"/>
              </w:tabs>
              <w:ind w:left="360" w:hanging="36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/>
                <w:color w:val="000000" w:themeColor="text1"/>
                <w:sz w:val="26"/>
                <w:szCs w:val="26"/>
              </w:rPr>
              <w:t>2. Повышение энергоэффективности в газоснабжении</w:t>
            </w:r>
          </w:p>
          <w:p w:rsidR="00C76BE9" w:rsidRPr="005F61C1" w:rsidRDefault="00C76BE9" w:rsidP="003260A2">
            <w:pPr>
              <w:shd w:val="clear" w:color="auto" w:fill="FFFFFF"/>
              <w:ind w:right="24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C44BB2" w:rsidRPr="005F61C1" w:rsidTr="003260A2">
        <w:tc>
          <w:tcPr>
            <w:tcW w:w="682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2.1.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5F61C1" w:rsidRDefault="00C76BE9" w:rsidP="00982CDC">
            <w:pPr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  <w:t>Газификация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здания администрации Ерышевского сельского поселения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</w:tcPr>
          <w:p w:rsidR="00C76BE9" w:rsidRPr="005F61C1" w:rsidRDefault="00C76BE9" w:rsidP="00982CDC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Администрация Ерышевского сельского поселения</w:t>
            </w:r>
            <w:r w:rsidR="0069155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3260A2">
        <w:tc>
          <w:tcPr>
            <w:tcW w:w="9498" w:type="dxa"/>
            <w:gridSpan w:val="4"/>
            <w:vAlign w:val="center"/>
          </w:tcPr>
          <w:p w:rsidR="00C76BE9" w:rsidRPr="005F61C1" w:rsidRDefault="00C76BE9" w:rsidP="003260A2">
            <w:pPr>
              <w:tabs>
                <w:tab w:val="left" w:pos="8460"/>
              </w:tabs>
              <w:ind w:left="360" w:hanging="360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/>
                <w:color w:val="000000" w:themeColor="text1"/>
                <w:sz w:val="26"/>
                <w:szCs w:val="26"/>
              </w:rPr>
              <w:t>3. Повышение энергоэффективности в теплоснабжении</w:t>
            </w:r>
          </w:p>
          <w:p w:rsidR="00C76BE9" w:rsidRPr="005F61C1" w:rsidRDefault="00C76BE9" w:rsidP="003260A2">
            <w:pPr>
              <w:shd w:val="clear" w:color="auto" w:fill="FFFFFF"/>
              <w:ind w:right="24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C44BB2" w:rsidRPr="005F61C1" w:rsidTr="003260A2">
        <w:trPr>
          <w:trHeight w:val="56"/>
        </w:trPr>
        <w:tc>
          <w:tcPr>
            <w:tcW w:w="682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3.3.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5F61C1" w:rsidRDefault="00C76BE9" w:rsidP="003260A2">
            <w:pPr>
              <w:shd w:val="clear" w:color="auto" w:fill="FFFFFF"/>
              <w:ind w:left="14" w:right="43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Капитальный ремонт системы отопления Ерышевского СДК </w:t>
            </w:r>
          </w:p>
        </w:tc>
        <w:tc>
          <w:tcPr>
            <w:tcW w:w="2977" w:type="dxa"/>
          </w:tcPr>
          <w:p w:rsidR="00C76BE9" w:rsidRPr="005F61C1" w:rsidRDefault="00C76BE9" w:rsidP="00982CDC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Администрация Ерышевского сельского поселения</w:t>
            </w:r>
            <w:r w:rsidR="00B46C3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3260A2">
        <w:trPr>
          <w:trHeight w:val="56"/>
        </w:trPr>
        <w:tc>
          <w:tcPr>
            <w:tcW w:w="682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3.4.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5F61C1" w:rsidRDefault="00C76BE9" w:rsidP="00EB29C7">
            <w:pPr>
              <w:shd w:val="clear" w:color="auto" w:fill="FFFFFF"/>
              <w:ind w:left="14" w:right="43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Замена входных и межкомнатных дверей в здании администрации и Ерышевском </w:t>
            </w:r>
            <w:r w:rsidR="00EB29C7" w:rsidRPr="005F61C1">
              <w:rPr>
                <w:rFonts w:cs="Times New Roman"/>
                <w:color w:val="000000" w:themeColor="text1"/>
                <w:sz w:val="26"/>
                <w:szCs w:val="26"/>
              </w:rPr>
              <w:t>СДК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,</w:t>
            </w:r>
            <w:r w:rsidR="00982CDC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замена оконных блоков в здании администрации</w:t>
            </w:r>
          </w:p>
        </w:tc>
        <w:tc>
          <w:tcPr>
            <w:tcW w:w="2977" w:type="dxa"/>
          </w:tcPr>
          <w:p w:rsidR="00C76BE9" w:rsidRPr="005F61C1" w:rsidRDefault="00C76BE9" w:rsidP="00982CDC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Администрация Ерышевского сельского поселения</w:t>
            </w:r>
            <w:r w:rsidR="00B46C3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3260A2">
        <w:trPr>
          <w:trHeight w:val="56"/>
        </w:trPr>
        <w:tc>
          <w:tcPr>
            <w:tcW w:w="682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39" w:type="dxa"/>
            <w:gridSpan w:val="2"/>
            <w:vAlign w:val="center"/>
          </w:tcPr>
          <w:p w:rsidR="00C76BE9" w:rsidRPr="005F61C1" w:rsidRDefault="00C76BE9" w:rsidP="003260A2">
            <w:pPr>
              <w:shd w:val="clear" w:color="auto" w:fill="FFFFFF"/>
              <w:ind w:left="14" w:right="43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2977" w:type="dxa"/>
          </w:tcPr>
          <w:p w:rsidR="00C76BE9" w:rsidRPr="005F61C1" w:rsidRDefault="00C76BE9" w:rsidP="003260A2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C44BB2" w:rsidRPr="005F61C1" w:rsidTr="003260A2">
        <w:tc>
          <w:tcPr>
            <w:tcW w:w="9498" w:type="dxa"/>
            <w:gridSpan w:val="4"/>
            <w:vAlign w:val="center"/>
          </w:tcPr>
          <w:p w:rsidR="00C76BE9" w:rsidRPr="005F61C1" w:rsidRDefault="00C76BE9" w:rsidP="003260A2">
            <w:pPr>
              <w:shd w:val="clear" w:color="auto" w:fill="FFFFFF"/>
              <w:ind w:right="24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b/>
                <w:color w:val="000000" w:themeColor="text1"/>
                <w:sz w:val="26"/>
                <w:szCs w:val="26"/>
              </w:rPr>
              <w:t>4. Повышение энергоэффективности в водоснабжении</w:t>
            </w:r>
          </w:p>
        </w:tc>
      </w:tr>
      <w:tr w:rsidR="00C44BB2" w:rsidRPr="005F61C1" w:rsidTr="003260A2">
        <w:tc>
          <w:tcPr>
            <w:tcW w:w="682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4.1.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5F61C1" w:rsidRDefault="00C76BE9" w:rsidP="003260A2">
            <w:pPr>
              <w:shd w:val="clear" w:color="auto" w:fill="FFFFFF"/>
              <w:ind w:left="14" w:right="43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  <w:t>Недопущение протечек в системе водоснабжения</w:t>
            </w:r>
          </w:p>
        </w:tc>
        <w:tc>
          <w:tcPr>
            <w:tcW w:w="2977" w:type="dxa"/>
          </w:tcPr>
          <w:p w:rsidR="00C76BE9" w:rsidRPr="005F61C1" w:rsidRDefault="00C76BE9" w:rsidP="00982CDC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Администрация Ерышевского сельского поселения</w:t>
            </w:r>
            <w:r w:rsidR="00B46C3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C44BB2" w:rsidRPr="005F61C1" w:rsidTr="003260A2">
        <w:tc>
          <w:tcPr>
            <w:tcW w:w="682" w:type="dxa"/>
            <w:vAlign w:val="center"/>
          </w:tcPr>
          <w:p w:rsidR="00C76BE9" w:rsidRPr="005F61C1" w:rsidRDefault="00C76BE9" w:rsidP="003260A2">
            <w:pPr>
              <w:shd w:val="clear" w:color="auto" w:fill="FFFFFF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4.2.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5F61C1" w:rsidRDefault="00C76BE9" w:rsidP="003260A2">
            <w:pPr>
              <w:shd w:val="clear" w:color="auto" w:fill="FFFFFF"/>
              <w:ind w:left="14" w:right="43"/>
              <w:jc w:val="both"/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pacing w:val="-5"/>
                <w:sz w:val="26"/>
                <w:szCs w:val="26"/>
              </w:rPr>
              <w:t>Экономное использование воды</w:t>
            </w:r>
          </w:p>
        </w:tc>
        <w:tc>
          <w:tcPr>
            <w:tcW w:w="2977" w:type="dxa"/>
          </w:tcPr>
          <w:p w:rsidR="00C76BE9" w:rsidRPr="005F61C1" w:rsidRDefault="00C76BE9" w:rsidP="00982CDC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5F61C1">
              <w:rPr>
                <w:rFonts w:cs="Times New Roman"/>
                <w:color w:val="000000" w:themeColor="text1"/>
                <w:sz w:val="26"/>
                <w:szCs w:val="26"/>
              </w:rPr>
              <w:t>Администрация Ерышевского сельского поселения</w:t>
            </w:r>
            <w:r w:rsidR="00B46C36" w:rsidRPr="005F61C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C76BE9" w:rsidRPr="005F61C1" w:rsidRDefault="00C76BE9" w:rsidP="0021485C">
      <w:pPr>
        <w:ind w:firstLine="567"/>
        <w:jc w:val="both"/>
        <w:rPr>
          <w:rFonts w:cs="Times New Roman"/>
          <w:b/>
          <w:color w:val="000000" w:themeColor="text1"/>
          <w:sz w:val="26"/>
          <w:szCs w:val="26"/>
          <w:lang w:eastAsia="en-US"/>
        </w:rPr>
      </w:pPr>
    </w:p>
    <w:p w:rsidR="00C76BE9" w:rsidRPr="005F61C1" w:rsidRDefault="00C76BE9" w:rsidP="0021485C">
      <w:pPr>
        <w:ind w:firstLine="567"/>
        <w:jc w:val="both"/>
        <w:rPr>
          <w:rFonts w:cs="Times New Roman"/>
          <w:b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b/>
          <w:color w:val="000000" w:themeColor="text1"/>
          <w:sz w:val="26"/>
          <w:szCs w:val="26"/>
          <w:lang w:eastAsia="en-US"/>
        </w:rPr>
        <w:t>4. Основные меры муниципального и правового регулирования.</w:t>
      </w:r>
    </w:p>
    <w:p w:rsidR="00C76BE9" w:rsidRPr="005F61C1" w:rsidRDefault="00C76BE9" w:rsidP="0021485C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Программой не предусматривается.</w:t>
      </w:r>
    </w:p>
    <w:p w:rsidR="00C76BE9" w:rsidRPr="005F61C1" w:rsidRDefault="00C76BE9" w:rsidP="00D90574">
      <w:pPr>
        <w:jc w:val="both"/>
        <w:rPr>
          <w:rFonts w:cs="Times New Roman"/>
          <w:color w:val="000000" w:themeColor="text1"/>
          <w:sz w:val="26"/>
          <w:szCs w:val="26"/>
          <w:lang w:eastAsia="en-US"/>
        </w:rPr>
      </w:pPr>
    </w:p>
    <w:p w:rsidR="00C76BE9" w:rsidRPr="005F61C1" w:rsidRDefault="00C76BE9" w:rsidP="0021485C">
      <w:pPr>
        <w:ind w:firstLine="567"/>
        <w:jc w:val="both"/>
        <w:rPr>
          <w:rFonts w:cs="Times New Roman"/>
          <w:b/>
          <w:bCs/>
          <w:color w:val="000000" w:themeColor="text1"/>
          <w:sz w:val="26"/>
          <w:szCs w:val="26"/>
          <w:lang w:eastAsia="en-US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5. </w:t>
      </w:r>
      <w:r w:rsidRPr="005F61C1">
        <w:rPr>
          <w:rFonts w:cs="Times New Roman"/>
          <w:b/>
          <w:bCs/>
          <w:color w:val="000000" w:themeColor="text1"/>
          <w:sz w:val="26"/>
          <w:szCs w:val="26"/>
          <w:lang w:eastAsia="en-US"/>
        </w:rPr>
        <w:t>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программы.</w:t>
      </w:r>
    </w:p>
    <w:p w:rsidR="00C76BE9" w:rsidRPr="005F61C1" w:rsidRDefault="00C76BE9" w:rsidP="0021485C">
      <w:pPr>
        <w:ind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Программой не предусматривается.</w:t>
      </w:r>
    </w:p>
    <w:p w:rsidR="00C76BE9" w:rsidRPr="005F61C1" w:rsidRDefault="00C76BE9" w:rsidP="0021485C">
      <w:pPr>
        <w:ind w:left="360"/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C76BE9" w:rsidRPr="005F61C1" w:rsidRDefault="00C76BE9" w:rsidP="0021485C">
      <w:pPr>
        <w:ind w:left="36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>6.Финансовое обеспечение реализации программы</w:t>
      </w:r>
    </w:p>
    <w:p w:rsidR="00C76BE9" w:rsidRPr="005F61C1" w:rsidRDefault="00C76BE9" w:rsidP="0021485C">
      <w:pPr>
        <w:ind w:left="708"/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C76BE9" w:rsidRPr="005F61C1" w:rsidRDefault="00C76BE9" w:rsidP="0021485C">
      <w:pPr>
        <w:tabs>
          <w:tab w:val="center" w:pos="5174"/>
        </w:tabs>
        <w:ind w:left="708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Источником финансирования являются средства местного бюджета.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Объемы расходов на выполнение мероприятий подпрограммы ежегодно уточняются в процессе исполнения местного бюджета и при формировании бюджета на очередной финансовый год.</w:t>
      </w:r>
    </w:p>
    <w:p w:rsidR="00C76BE9" w:rsidRPr="005F61C1" w:rsidRDefault="00C76BE9" w:rsidP="0021485C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Муниципальный заказчик содействует распределению ресурсов в пределах установленного бюджетного финансирования сельского поселения, контролирует исполнение финансовых средств строго по целевому назначению. Объем финансового обеспечения реализации подпрограммы за весь период</w:t>
      </w:r>
      <w:r w:rsidR="00D90574" w:rsidRPr="005F61C1">
        <w:rPr>
          <w:rFonts w:cs="Times New Roman"/>
          <w:color w:val="000000" w:themeColor="text1"/>
          <w:sz w:val="26"/>
          <w:szCs w:val="26"/>
        </w:rPr>
        <w:t xml:space="preserve"> ее реализации составляет </w:t>
      </w:r>
      <w:r w:rsidR="006769AE">
        <w:rPr>
          <w:rFonts w:cs="Times New Roman"/>
          <w:color w:val="000000" w:themeColor="text1"/>
          <w:sz w:val="26"/>
          <w:szCs w:val="26"/>
        </w:rPr>
        <w:t>15,7</w:t>
      </w:r>
      <w:r w:rsidR="000E547F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>тыс. рублей. Ресурсное обеспечение реализации подпрограммы по годам ее реализации представлено в приложении 3.</w:t>
      </w:r>
    </w:p>
    <w:p w:rsidR="00C76BE9" w:rsidRPr="005F61C1" w:rsidRDefault="00C76BE9" w:rsidP="0021485C">
      <w:pPr>
        <w:shd w:val="clear" w:color="auto" w:fill="FFFFFF"/>
        <w:spacing w:before="274"/>
        <w:ind w:right="5" w:firstLine="567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bCs/>
          <w:color w:val="000000" w:themeColor="text1"/>
          <w:sz w:val="26"/>
          <w:szCs w:val="26"/>
        </w:rPr>
        <w:t xml:space="preserve">7. </w:t>
      </w:r>
      <w:r w:rsidRPr="005F61C1">
        <w:rPr>
          <w:rFonts w:cs="Times New Roman"/>
          <w:b/>
          <w:color w:val="000000" w:themeColor="text1"/>
          <w:sz w:val="26"/>
          <w:szCs w:val="26"/>
        </w:rPr>
        <w:t xml:space="preserve">Анализ рисков реализации подпрограммы и описание мер управления </w:t>
      </w:r>
      <w:r w:rsidRPr="005F61C1">
        <w:rPr>
          <w:rFonts w:cs="Times New Roman"/>
          <w:b/>
          <w:color w:val="000000" w:themeColor="text1"/>
          <w:sz w:val="26"/>
          <w:szCs w:val="26"/>
        </w:rPr>
        <w:lastRenderedPageBreak/>
        <w:t>рисками реализации подпрограммы</w:t>
      </w:r>
      <w:r w:rsidRPr="005F61C1">
        <w:rPr>
          <w:rFonts w:cs="Times New Roman"/>
          <w:b/>
          <w:bCs/>
          <w:color w:val="000000" w:themeColor="text1"/>
          <w:sz w:val="26"/>
          <w:szCs w:val="26"/>
        </w:rPr>
        <w:t>.</w:t>
      </w:r>
    </w:p>
    <w:p w:rsidR="00C76BE9" w:rsidRPr="005F61C1" w:rsidRDefault="00C76BE9" w:rsidP="0021485C">
      <w:pPr>
        <w:shd w:val="clear" w:color="auto" w:fill="FFFFFF"/>
        <w:spacing w:before="278"/>
        <w:ind w:right="10" w:firstLine="567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5F61C1" w:rsidRDefault="00C76BE9" w:rsidP="0021485C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5F61C1" w:rsidRDefault="00C76BE9" w:rsidP="0021485C">
      <w:pPr>
        <w:ind w:firstLine="294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</w: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 xml:space="preserve">На результат реализации программы может влиять изменение бюджетного и налогового законодательства Российской Федерации. </w:t>
      </w:r>
      <w:r w:rsidRPr="005F61C1">
        <w:rPr>
          <w:rFonts w:cs="Times New Roman"/>
          <w:color w:val="000000" w:themeColor="text1"/>
          <w:sz w:val="26"/>
          <w:szCs w:val="26"/>
        </w:rPr>
        <w:t>Основным финансовым риском реализации муниципальной программы является существенное ухудшение парам</w:t>
      </w:r>
      <w:r w:rsidR="0032698C" w:rsidRPr="005F61C1">
        <w:rPr>
          <w:rFonts w:cs="Times New Roman"/>
          <w:color w:val="000000" w:themeColor="text1"/>
          <w:sz w:val="26"/>
          <w:szCs w:val="26"/>
        </w:rPr>
        <w:t>етров экономической конъюнктуры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района и поселения, что повлечет </w:t>
      </w:r>
      <w:r w:rsidRPr="005F61C1">
        <w:rPr>
          <w:rFonts w:cs="Times New Roman"/>
          <w:color w:val="000000" w:themeColor="text1"/>
          <w:spacing w:val="-11"/>
          <w:sz w:val="26"/>
          <w:szCs w:val="26"/>
        </w:rPr>
        <w:t>за собой увеличение дефицита бюджета Ерышевского сельского поселения</w:t>
      </w:r>
      <w:r w:rsidR="00B46C36" w:rsidRPr="005F61C1">
        <w:rPr>
          <w:rFonts w:cs="Times New Roman"/>
          <w:color w:val="000000" w:themeColor="text1"/>
          <w:spacing w:val="-11"/>
          <w:sz w:val="26"/>
          <w:szCs w:val="26"/>
        </w:rPr>
        <w:t xml:space="preserve"> </w:t>
      </w:r>
      <w:r w:rsidR="00B46C36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B46C3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B46C36" w:rsidRPr="005F61C1">
        <w:rPr>
          <w:rFonts w:cs="Times New Roman"/>
          <w:color w:val="000000" w:themeColor="text1"/>
          <w:sz w:val="26"/>
          <w:szCs w:val="26"/>
        </w:rPr>
        <w:t>муниципального района Воронежской области</w:t>
      </w:r>
      <w:r w:rsidRPr="005F61C1">
        <w:rPr>
          <w:rFonts w:cs="Times New Roman"/>
          <w:color w:val="000000" w:themeColor="text1"/>
          <w:spacing w:val="-11"/>
          <w:sz w:val="26"/>
          <w:szCs w:val="26"/>
        </w:rPr>
        <w:t xml:space="preserve">. </w:t>
      </w: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В целях минимизации последствий риска будет осуществляться мониторинг изменений законодательства Российской Федерации на стадии разработки проектов правовых актов.</w:t>
      </w:r>
    </w:p>
    <w:p w:rsidR="00C76BE9" w:rsidRPr="005F61C1" w:rsidRDefault="00C76BE9" w:rsidP="0021485C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5F61C1" w:rsidRDefault="00C76BE9" w:rsidP="0021485C">
      <w:pPr>
        <w:shd w:val="clear" w:color="auto" w:fill="FFFFFF"/>
        <w:ind w:right="1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5F61C1" w:rsidRDefault="00C76BE9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</w:t>
      </w:r>
      <w:r w:rsidRPr="005F61C1">
        <w:rPr>
          <w:rFonts w:cs="Times New Roman"/>
          <w:color w:val="000000" w:themeColor="text1"/>
          <w:sz w:val="26"/>
          <w:szCs w:val="26"/>
          <w:lang w:eastAsia="en-US"/>
        </w:rPr>
        <w:t>.</w:t>
      </w:r>
    </w:p>
    <w:p w:rsidR="00C76BE9" w:rsidRPr="005F61C1" w:rsidRDefault="00C76BE9" w:rsidP="0021485C">
      <w:pPr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C76BE9" w:rsidRPr="005F61C1" w:rsidRDefault="0032698C" w:rsidP="0021485C">
      <w:pPr>
        <w:ind w:left="360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5F61C1">
        <w:rPr>
          <w:rFonts w:cs="Times New Roman"/>
          <w:b/>
          <w:color w:val="000000" w:themeColor="text1"/>
          <w:sz w:val="26"/>
          <w:szCs w:val="26"/>
        </w:rPr>
        <w:t xml:space="preserve">8.Оценка эффективности </w:t>
      </w:r>
      <w:r w:rsidR="00C76BE9" w:rsidRPr="005F61C1">
        <w:rPr>
          <w:rFonts w:cs="Times New Roman"/>
          <w:b/>
          <w:color w:val="000000" w:themeColor="text1"/>
          <w:sz w:val="26"/>
          <w:szCs w:val="26"/>
        </w:rPr>
        <w:t xml:space="preserve">подпрограммы </w:t>
      </w:r>
    </w:p>
    <w:p w:rsidR="00C76BE9" w:rsidRPr="005F61C1" w:rsidRDefault="00C76BE9" w:rsidP="0021485C">
      <w:pPr>
        <w:jc w:val="both"/>
        <w:rPr>
          <w:rFonts w:cs="Times New Roman"/>
          <w:b/>
          <w:color w:val="000000" w:themeColor="text1"/>
          <w:sz w:val="26"/>
          <w:szCs w:val="26"/>
        </w:rPr>
      </w:pPr>
    </w:p>
    <w:p w:rsidR="00C76BE9" w:rsidRPr="005F61C1" w:rsidRDefault="00C76BE9" w:rsidP="0021485C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В ходе реализации п</w:t>
      </w:r>
      <w:r w:rsidR="0032698C" w:rsidRPr="005F61C1">
        <w:rPr>
          <w:rFonts w:cs="Times New Roman"/>
          <w:color w:val="000000" w:themeColor="text1"/>
          <w:sz w:val="26"/>
          <w:szCs w:val="26"/>
        </w:rPr>
        <w:t>одпрограммы сельского поселения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расширятся возможности и качество коммунальных услуг населению. 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  <w:t>Оценку эффективности реализации подпрограммы характеризует уровень достижения целевых показателей</w:t>
      </w:r>
    </w:p>
    <w:p w:rsidR="00C76BE9" w:rsidRPr="005F61C1" w:rsidRDefault="00C76BE9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ab/>
      </w:r>
      <w:r w:rsidR="0032698C" w:rsidRPr="005F61C1">
        <w:rPr>
          <w:rFonts w:cs="Times New Roman"/>
          <w:color w:val="000000" w:themeColor="text1"/>
          <w:sz w:val="26"/>
          <w:szCs w:val="26"/>
        </w:rPr>
        <w:t>Оценка эффективности реализации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подпрограммы проводится на основе:</w:t>
      </w:r>
    </w:p>
    <w:p w:rsidR="00C76BE9" w:rsidRPr="005F61C1" w:rsidRDefault="00C76BE9" w:rsidP="0032698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- оценки степени достижения целей и решения задач подпрограммы в целом путем сопоставления фактически достигнутых значений показателей (индикаторов) и их плановых значений, согласно Приложению № 8 к Порядку принятия решений о разработке, реализации и оценке эффективности муниципальных программ </w:t>
      </w:r>
      <w:r w:rsidR="0032698C" w:rsidRPr="005F61C1">
        <w:rPr>
          <w:rFonts w:cs="Times New Roman"/>
          <w:color w:val="000000" w:themeColor="text1"/>
          <w:sz w:val="26"/>
          <w:szCs w:val="26"/>
        </w:rPr>
        <w:t>Ерышевского сельского поселения</w:t>
      </w:r>
      <w:r w:rsidR="00B46C36" w:rsidRPr="005F61C1">
        <w:rPr>
          <w:rFonts w:cs="Times New Roman"/>
          <w:color w:val="000000" w:themeColor="text1"/>
          <w:sz w:val="26"/>
          <w:szCs w:val="26"/>
        </w:rPr>
        <w:t xml:space="preserve"> Павловского</w:t>
      </w:r>
      <w:r w:rsidR="00B46C3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B46C36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 по формуле:</w:t>
      </w:r>
    </w:p>
    <w:p w:rsidR="00C76BE9" w:rsidRPr="005F61C1" w:rsidRDefault="00794917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sz w:val="26"/>
          <w:szCs w:val="26"/>
          <w:lang w:eastAsia="ru-RU"/>
        </w:rPr>
        <w:drawing>
          <wp:inline distT="0" distB="0" distL="0" distR="0">
            <wp:extent cx="1304925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BE9" w:rsidRPr="005F61C1" w:rsidRDefault="00C76BE9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где:</w:t>
      </w:r>
    </w:p>
    <w:p w:rsidR="00C76BE9" w:rsidRPr="005F61C1" w:rsidRDefault="00794917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8"/>
          <w:sz w:val="26"/>
          <w:szCs w:val="26"/>
          <w:lang w:eastAsia="ru-RU"/>
        </w:rPr>
        <w:drawing>
          <wp:inline distT="0" distB="0" distL="0" distR="0">
            <wp:extent cx="200025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- уровень достижения целевых показателей (индикаторов);</w:t>
      </w:r>
    </w:p>
    <w:p w:rsidR="00C76BE9" w:rsidRPr="005F61C1" w:rsidRDefault="00794917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9"/>
          <w:sz w:val="26"/>
          <w:szCs w:val="26"/>
          <w:lang w:eastAsia="ru-RU"/>
        </w:rPr>
        <w:drawing>
          <wp:inline distT="0" distB="0" distL="0" distR="0">
            <wp:extent cx="190500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- фактическое значение целевого показателя (индикатора) муниципальной программы;</w:t>
      </w:r>
    </w:p>
    <w:p w:rsidR="00C76BE9" w:rsidRPr="005F61C1" w:rsidRDefault="00794917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8"/>
          <w:sz w:val="26"/>
          <w:szCs w:val="26"/>
          <w:lang w:eastAsia="ru-RU"/>
        </w:rPr>
        <w:drawing>
          <wp:inline distT="0" distB="0" distL="0" distR="0">
            <wp:extent cx="180975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- плановое значение целевого показателя (индикатора) муниципальной </w:t>
      </w:r>
      <w:r w:rsidR="00C76BE9" w:rsidRPr="005F61C1">
        <w:rPr>
          <w:rFonts w:cs="Times New Roman"/>
          <w:color w:val="000000" w:themeColor="text1"/>
          <w:sz w:val="26"/>
          <w:szCs w:val="26"/>
        </w:rPr>
        <w:lastRenderedPageBreak/>
        <w:t>программы (для целевых показателей (индикаторов), желаемой тенденцией развития которых является рост значений),</w:t>
      </w:r>
    </w:p>
    <w:p w:rsidR="00C76BE9" w:rsidRPr="005F61C1" w:rsidRDefault="00C76BE9" w:rsidP="0032698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или по формуле:</w:t>
      </w:r>
    </w:p>
    <w:p w:rsidR="00C76BE9" w:rsidRPr="005F61C1" w:rsidRDefault="00794917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9"/>
          <w:sz w:val="26"/>
          <w:szCs w:val="26"/>
          <w:lang w:eastAsia="ru-RU"/>
        </w:rPr>
        <w:drawing>
          <wp:inline distT="0" distB="0" distL="0" distR="0">
            <wp:extent cx="1266825" cy="2381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(для целевых показателей (индикаторов), желаемой тенденцией развития которых является снижение значений);</w:t>
      </w:r>
    </w:p>
    <w:p w:rsidR="00C76BE9" w:rsidRPr="005F61C1" w:rsidRDefault="00C76BE9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- степени соответствия запланированному уровню затрат и эффективности использования бюджетных средств путем сопоставления фактических и плановых объемов финансирования программы в целом и ее подпрограмм, согласно Приложению № 9 к Порядку принятия решений о разработке, реализации и оценке эффективности муниципальных программ Ерышевского</w:t>
      </w:r>
      <w:r w:rsidR="00B46C36" w:rsidRPr="005F61C1">
        <w:rPr>
          <w:rFonts w:cs="Times New Roman"/>
          <w:color w:val="000000" w:themeColor="text1"/>
          <w:sz w:val="26"/>
          <w:szCs w:val="26"/>
        </w:rPr>
        <w:t xml:space="preserve"> </w:t>
      </w:r>
      <w:r w:rsidRPr="005F61C1">
        <w:rPr>
          <w:rFonts w:cs="Times New Roman"/>
          <w:color w:val="000000" w:themeColor="text1"/>
          <w:sz w:val="26"/>
          <w:szCs w:val="26"/>
        </w:rPr>
        <w:t xml:space="preserve">сельского поселения  </w:t>
      </w:r>
      <w:r w:rsidR="00B46C36" w:rsidRPr="005F61C1">
        <w:rPr>
          <w:rFonts w:cs="Times New Roman"/>
          <w:color w:val="000000" w:themeColor="text1"/>
          <w:sz w:val="26"/>
          <w:szCs w:val="26"/>
        </w:rPr>
        <w:t>Павловского</w:t>
      </w:r>
      <w:r w:rsidR="00B46C36" w:rsidRPr="005F61C1">
        <w:rPr>
          <w:rFonts w:cs="Times New Roman"/>
          <w:color w:val="000000" w:themeColor="text1"/>
          <w:sz w:val="26"/>
          <w:szCs w:val="24"/>
        </w:rPr>
        <w:t xml:space="preserve"> </w:t>
      </w:r>
      <w:r w:rsidR="00B46C36" w:rsidRPr="005F61C1">
        <w:rPr>
          <w:rFonts w:cs="Times New Roman"/>
          <w:color w:val="000000" w:themeColor="text1"/>
          <w:sz w:val="26"/>
          <w:szCs w:val="26"/>
        </w:rPr>
        <w:t xml:space="preserve">муниципального района Воронежской области </w:t>
      </w:r>
      <w:r w:rsidRPr="005F61C1">
        <w:rPr>
          <w:rFonts w:cs="Times New Roman"/>
          <w:color w:val="000000" w:themeColor="text1"/>
          <w:sz w:val="26"/>
          <w:szCs w:val="26"/>
        </w:rPr>
        <w:t>по формуле: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C76BE9" w:rsidRPr="005F61C1" w:rsidRDefault="00794917" w:rsidP="0021485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9"/>
          <w:sz w:val="26"/>
          <w:szCs w:val="26"/>
          <w:lang w:eastAsia="ru-RU"/>
        </w:rPr>
        <w:drawing>
          <wp:inline distT="0" distB="0" distL="0" distR="0">
            <wp:extent cx="1476375" cy="2381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>,</w:t>
      </w:r>
    </w:p>
    <w:p w:rsidR="00C76BE9" w:rsidRPr="005F61C1" w:rsidRDefault="00C76BE9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где:</w:t>
      </w:r>
    </w:p>
    <w:p w:rsidR="00C76BE9" w:rsidRPr="005F61C1" w:rsidRDefault="00794917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9"/>
          <w:sz w:val="26"/>
          <w:szCs w:val="26"/>
          <w:lang w:eastAsia="ru-RU"/>
        </w:rPr>
        <w:drawing>
          <wp:inline distT="0" distB="0" distL="0" distR="0">
            <wp:extent cx="228600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- уровень финансирования реализации основных мероприятий муниципальной программы (подпрограммы);</w:t>
      </w:r>
    </w:p>
    <w:p w:rsidR="00C76BE9" w:rsidRPr="005F61C1" w:rsidRDefault="00794917" w:rsidP="0021485C">
      <w:pPr>
        <w:ind w:firstLine="540"/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9"/>
          <w:sz w:val="26"/>
          <w:szCs w:val="26"/>
          <w:lang w:eastAsia="ru-RU"/>
        </w:rPr>
        <w:drawing>
          <wp:inline distT="0" distB="0" distL="0" distR="0">
            <wp:extent cx="228600" cy="2381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- фактический объем финансовых ресурсов, направленный на реализацию мероприятий муниципальной программы (подпрограммы);</w:t>
      </w:r>
    </w:p>
    <w:p w:rsidR="00C76BE9" w:rsidRPr="005F61C1" w:rsidRDefault="00794917" w:rsidP="0021485C">
      <w:pPr>
        <w:jc w:val="both"/>
        <w:rPr>
          <w:rFonts w:cs="Times New Roman"/>
          <w:i/>
          <w:color w:val="000000" w:themeColor="text1"/>
          <w:sz w:val="26"/>
          <w:szCs w:val="26"/>
        </w:rPr>
      </w:pPr>
      <w:r w:rsidRPr="005F61C1">
        <w:rPr>
          <w:rFonts w:cs="Times New Roman"/>
          <w:noProof/>
          <w:color w:val="000000" w:themeColor="text1"/>
          <w:position w:val="-8"/>
          <w:sz w:val="26"/>
          <w:szCs w:val="26"/>
          <w:lang w:eastAsia="ru-RU"/>
        </w:rPr>
        <w:drawing>
          <wp:inline distT="0" distB="0" distL="0" distR="0">
            <wp:extent cx="2286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5F61C1">
        <w:rPr>
          <w:rFonts w:cs="Times New Roman"/>
          <w:color w:val="000000" w:themeColor="text1"/>
          <w:sz w:val="26"/>
          <w:szCs w:val="26"/>
        </w:rPr>
        <w:t xml:space="preserve"> - плановый объем финансовых ресурсов на реализацию муниципальной программы (подпрограммы) на соответствующий отчетный период</w:t>
      </w:r>
    </w:p>
    <w:p w:rsidR="00C76BE9" w:rsidRPr="005F61C1" w:rsidRDefault="00C76BE9" w:rsidP="0021485C">
      <w:pPr>
        <w:jc w:val="both"/>
        <w:rPr>
          <w:rFonts w:cs="Times New Roman"/>
          <w:color w:val="000000" w:themeColor="text1"/>
          <w:sz w:val="26"/>
          <w:szCs w:val="26"/>
        </w:rPr>
      </w:pPr>
    </w:p>
    <w:p w:rsidR="008642B0" w:rsidRPr="005F61C1" w:rsidRDefault="0032698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Глава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Ерышевского</w:t>
      </w:r>
      <w:r w:rsidR="00B46C36" w:rsidRPr="005F61C1">
        <w:rPr>
          <w:rFonts w:cs="Times New Roman"/>
          <w:color w:val="000000" w:themeColor="text1"/>
          <w:sz w:val="26"/>
          <w:szCs w:val="26"/>
        </w:rPr>
        <w:t xml:space="preserve"> сельского</w:t>
      </w:r>
    </w:p>
    <w:p w:rsidR="00B46C36" w:rsidRPr="005F61C1" w:rsidRDefault="00B46C36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поселения Павловского</w:t>
      </w:r>
    </w:p>
    <w:p w:rsidR="00B46C36" w:rsidRPr="005F61C1" w:rsidRDefault="00B46C36" w:rsidP="0032698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>муниципального района</w:t>
      </w:r>
    </w:p>
    <w:p w:rsidR="00C76BE9" w:rsidRPr="005F61C1" w:rsidRDefault="00B46C36" w:rsidP="0032698C">
      <w:pPr>
        <w:jc w:val="both"/>
        <w:rPr>
          <w:rFonts w:cs="Times New Roman"/>
          <w:color w:val="000000" w:themeColor="text1"/>
          <w:sz w:val="26"/>
          <w:szCs w:val="26"/>
        </w:rPr>
      </w:pPr>
      <w:r w:rsidRPr="005F61C1">
        <w:rPr>
          <w:rFonts w:cs="Times New Roman"/>
          <w:color w:val="000000" w:themeColor="text1"/>
          <w:sz w:val="26"/>
          <w:szCs w:val="26"/>
        </w:rPr>
        <w:t xml:space="preserve">Воронежской области                                                                           </w:t>
      </w:r>
      <w:r w:rsidR="00C76BE9" w:rsidRPr="005F61C1">
        <w:rPr>
          <w:rFonts w:cs="Times New Roman"/>
          <w:color w:val="000000" w:themeColor="text1"/>
          <w:sz w:val="26"/>
          <w:szCs w:val="26"/>
        </w:rPr>
        <w:t>Т.П.Быкова</w:t>
      </w:r>
    </w:p>
    <w:sectPr w:rsidR="00C76BE9" w:rsidRPr="005F61C1" w:rsidSect="00DA1AB2">
      <w:headerReference w:type="default" r:id="rId22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DC2" w:rsidRDefault="00C32DC2">
      <w:r>
        <w:separator/>
      </w:r>
    </w:p>
  </w:endnote>
  <w:endnote w:type="continuationSeparator" w:id="1">
    <w:p w:rsidR="00C32DC2" w:rsidRDefault="00C32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DC2" w:rsidRDefault="00C32DC2">
      <w:r>
        <w:separator/>
      </w:r>
    </w:p>
  </w:footnote>
  <w:footnote w:type="continuationSeparator" w:id="1">
    <w:p w:rsidR="00C32DC2" w:rsidRDefault="00C32D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993" w:rsidRDefault="00E93993">
    <w:pPr>
      <w:pStyle w:val="ab"/>
      <w:jc w:val="center"/>
    </w:pPr>
    <w:fldSimple w:instr=" PAGE ">
      <w:r w:rsidR="004F64F8">
        <w:rPr>
          <w:noProof/>
        </w:rPr>
        <w:t>4</w:t>
      </w:r>
    </w:fldSimple>
  </w:p>
  <w:p w:rsidR="00E93993" w:rsidRDefault="00E9399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993" w:rsidRDefault="00E93993">
    <w:pPr>
      <w:pStyle w:val="ab"/>
      <w:jc w:val="center"/>
    </w:pPr>
    <w:fldSimple w:instr=" PAGE ">
      <w:r w:rsidR="004F64F8">
        <w:rPr>
          <w:noProof/>
        </w:rPr>
        <w:t>30</w:t>
      </w:r>
    </w:fldSimple>
  </w:p>
  <w:p w:rsidR="00E93993" w:rsidRDefault="00E9399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DB446342"/>
    <w:name w:val="WW8Num3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6">
    <w:nsid w:val="00000007"/>
    <w:multiLevelType w:val="multilevel"/>
    <w:tmpl w:val="B358E636"/>
    <w:name w:val="WW8Num7"/>
    <w:lvl w:ilvl="0">
      <w:start w:val="2"/>
      <w:numFmt w:val="decimal"/>
      <w:lvlText w:val="%1."/>
      <w:lvlJc w:val="left"/>
      <w:pPr>
        <w:tabs>
          <w:tab w:val="num" w:pos="861"/>
        </w:tabs>
        <w:ind w:left="86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hAnsi="Times New Roman"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594"/>
        </w:tabs>
        <w:ind w:left="594" w:hanging="360"/>
      </w:pPr>
      <w:rPr>
        <w:rFonts w:ascii="Times New Roman" w:hAnsi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12">
    <w:nsid w:val="0000000D"/>
    <w:multiLevelType w:val="singleLevel"/>
    <w:tmpl w:val="85E298C8"/>
    <w:name w:val="WW8Num13"/>
    <w:lvl w:ilvl="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>
    <w:nsid w:val="05315A66"/>
    <w:multiLevelType w:val="hybridMultilevel"/>
    <w:tmpl w:val="65FA8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6BD22A5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0AA509B5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172529C7"/>
    <w:multiLevelType w:val="hybridMultilevel"/>
    <w:tmpl w:val="AA167E5C"/>
    <w:lvl w:ilvl="0" w:tplc="76366C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2D4E3738"/>
    <w:multiLevelType w:val="hybridMultilevel"/>
    <w:tmpl w:val="45B81992"/>
    <w:lvl w:ilvl="0" w:tplc="5A721C4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DA5D87"/>
    <w:multiLevelType w:val="hybridMultilevel"/>
    <w:tmpl w:val="A4DAE5A8"/>
    <w:lvl w:ilvl="0" w:tplc="014AC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1F276E"/>
    <w:multiLevelType w:val="hybridMultilevel"/>
    <w:tmpl w:val="42BA292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D20FD4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6E4937A0"/>
    <w:multiLevelType w:val="hybridMultilevel"/>
    <w:tmpl w:val="41663344"/>
    <w:lvl w:ilvl="0" w:tplc="014ACC28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0537685"/>
    <w:multiLevelType w:val="hybridMultilevel"/>
    <w:tmpl w:val="13981CC6"/>
    <w:lvl w:ilvl="0" w:tplc="915E3C3C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6">
    <w:nsid w:val="75F91925"/>
    <w:multiLevelType w:val="hybridMultilevel"/>
    <w:tmpl w:val="B240D3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9"/>
  </w:num>
  <w:num w:numId="18">
    <w:abstractNumId w:val="25"/>
  </w:num>
  <w:num w:numId="19">
    <w:abstractNumId w:val="20"/>
  </w:num>
  <w:num w:numId="20">
    <w:abstractNumId w:val="18"/>
  </w:num>
  <w:num w:numId="21">
    <w:abstractNumId w:val="22"/>
  </w:num>
  <w:num w:numId="22">
    <w:abstractNumId w:val="23"/>
  </w:num>
  <w:num w:numId="23">
    <w:abstractNumId w:val="17"/>
  </w:num>
  <w:num w:numId="24">
    <w:abstractNumId w:val="21"/>
  </w:num>
  <w:num w:numId="25">
    <w:abstractNumId w:val="26"/>
  </w:num>
  <w:num w:numId="26">
    <w:abstractNumId w:val="2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100"/>
  <w:drawingGridVerticalSpacing w:val="0"/>
  <w:displayHorizontalDrawingGridEvery w:val="0"/>
  <w:displayVerticalDrawingGridEvery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AB4A35"/>
    <w:rsid w:val="00002318"/>
    <w:rsid w:val="00002FCB"/>
    <w:rsid w:val="00007C14"/>
    <w:rsid w:val="00010E22"/>
    <w:rsid w:val="00025B30"/>
    <w:rsid w:val="000306A3"/>
    <w:rsid w:val="00035844"/>
    <w:rsid w:val="00052EA2"/>
    <w:rsid w:val="00056D29"/>
    <w:rsid w:val="00057D4D"/>
    <w:rsid w:val="000601AD"/>
    <w:rsid w:val="00083EEB"/>
    <w:rsid w:val="00085CBB"/>
    <w:rsid w:val="000908BF"/>
    <w:rsid w:val="000A2249"/>
    <w:rsid w:val="000A5CCE"/>
    <w:rsid w:val="000C483C"/>
    <w:rsid w:val="000E1A67"/>
    <w:rsid w:val="000E2A79"/>
    <w:rsid w:val="000E3E99"/>
    <w:rsid w:val="000E547F"/>
    <w:rsid w:val="000F263D"/>
    <w:rsid w:val="000F2B3D"/>
    <w:rsid w:val="000F4CCA"/>
    <w:rsid w:val="001012F9"/>
    <w:rsid w:val="00106343"/>
    <w:rsid w:val="0011203E"/>
    <w:rsid w:val="0011208A"/>
    <w:rsid w:val="0011460E"/>
    <w:rsid w:val="00123A6D"/>
    <w:rsid w:val="00123B02"/>
    <w:rsid w:val="00133D91"/>
    <w:rsid w:val="00136B56"/>
    <w:rsid w:val="00145B10"/>
    <w:rsid w:val="00153E16"/>
    <w:rsid w:val="00161D87"/>
    <w:rsid w:val="00193FE7"/>
    <w:rsid w:val="001F4F07"/>
    <w:rsid w:val="00201207"/>
    <w:rsid w:val="0020288F"/>
    <w:rsid w:val="00204623"/>
    <w:rsid w:val="002128FA"/>
    <w:rsid w:val="002140A5"/>
    <w:rsid w:val="0021485C"/>
    <w:rsid w:val="00225559"/>
    <w:rsid w:val="00225729"/>
    <w:rsid w:val="002404B0"/>
    <w:rsid w:val="0024375D"/>
    <w:rsid w:val="00261E26"/>
    <w:rsid w:val="00271C57"/>
    <w:rsid w:val="00283EA4"/>
    <w:rsid w:val="00285EAC"/>
    <w:rsid w:val="00291A17"/>
    <w:rsid w:val="002D0CC4"/>
    <w:rsid w:val="003042C0"/>
    <w:rsid w:val="003061F9"/>
    <w:rsid w:val="003250C1"/>
    <w:rsid w:val="003260A2"/>
    <w:rsid w:val="0032698C"/>
    <w:rsid w:val="003316C4"/>
    <w:rsid w:val="003502B7"/>
    <w:rsid w:val="00366F05"/>
    <w:rsid w:val="00381C79"/>
    <w:rsid w:val="003A7FC2"/>
    <w:rsid w:val="003B153C"/>
    <w:rsid w:val="003D6C70"/>
    <w:rsid w:val="003F143D"/>
    <w:rsid w:val="003F5349"/>
    <w:rsid w:val="00403328"/>
    <w:rsid w:val="004120CF"/>
    <w:rsid w:val="00423E33"/>
    <w:rsid w:val="0042557A"/>
    <w:rsid w:val="0042778E"/>
    <w:rsid w:val="00431E04"/>
    <w:rsid w:val="004530C3"/>
    <w:rsid w:val="004636C4"/>
    <w:rsid w:val="0049582A"/>
    <w:rsid w:val="004A644E"/>
    <w:rsid w:val="004B34E5"/>
    <w:rsid w:val="004B5F7D"/>
    <w:rsid w:val="004B6242"/>
    <w:rsid w:val="004C1752"/>
    <w:rsid w:val="004C1F68"/>
    <w:rsid w:val="004E6F97"/>
    <w:rsid w:val="004F1701"/>
    <w:rsid w:val="004F1B52"/>
    <w:rsid w:val="004F447A"/>
    <w:rsid w:val="004F64F8"/>
    <w:rsid w:val="0051173B"/>
    <w:rsid w:val="00511E20"/>
    <w:rsid w:val="00536624"/>
    <w:rsid w:val="00544434"/>
    <w:rsid w:val="00554285"/>
    <w:rsid w:val="005849AF"/>
    <w:rsid w:val="005878B2"/>
    <w:rsid w:val="0059187B"/>
    <w:rsid w:val="00596543"/>
    <w:rsid w:val="005A0E33"/>
    <w:rsid w:val="005B0DA0"/>
    <w:rsid w:val="005B7985"/>
    <w:rsid w:val="005D37B2"/>
    <w:rsid w:val="005D5385"/>
    <w:rsid w:val="005D7BB1"/>
    <w:rsid w:val="005E0A90"/>
    <w:rsid w:val="005F19C2"/>
    <w:rsid w:val="005F1A03"/>
    <w:rsid w:val="005F61C1"/>
    <w:rsid w:val="006054A4"/>
    <w:rsid w:val="00617296"/>
    <w:rsid w:val="00646B1B"/>
    <w:rsid w:val="00653B67"/>
    <w:rsid w:val="0065780F"/>
    <w:rsid w:val="006626A0"/>
    <w:rsid w:val="006769AE"/>
    <w:rsid w:val="00676FF4"/>
    <w:rsid w:val="00691556"/>
    <w:rsid w:val="00696CFE"/>
    <w:rsid w:val="006D0383"/>
    <w:rsid w:val="006D1FE6"/>
    <w:rsid w:val="006D33FF"/>
    <w:rsid w:val="006D36DF"/>
    <w:rsid w:val="006D46AB"/>
    <w:rsid w:val="006E0B9E"/>
    <w:rsid w:val="006F3B32"/>
    <w:rsid w:val="006F40E7"/>
    <w:rsid w:val="006F4406"/>
    <w:rsid w:val="006F76EF"/>
    <w:rsid w:val="006F7B54"/>
    <w:rsid w:val="0070024B"/>
    <w:rsid w:val="007030E0"/>
    <w:rsid w:val="00703E11"/>
    <w:rsid w:val="00703E8E"/>
    <w:rsid w:val="00712AD1"/>
    <w:rsid w:val="00713485"/>
    <w:rsid w:val="007141D6"/>
    <w:rsid w:val="00733704"/>
    <w:rsid w:val="00741F62"/>
    <w:rsid w:val="0074683D"/>
    <w:rsid w:val="00750722"/>
    <w:rsid w:val="00752FE1"/>
    <w:rsid w:val="00754BAE"/>
    <w:rsid w:val="00757675"/>
    <w:rsid w:val="00760970"/>
    <w:rsid w:val="00764520"/>
    <w:rsid w:val="00776EE6"/>
    <w:rsid w:val="00781A53"/>
    <w:rsid w:val="00794917"/>
    <w:rsid w:val="00794CFD"/>
    <w:rsid w:val="007B5D91"/>
    <w:rsid w:val="007C7C3F"/>
    <w:rsid w:val="007D3524"/>
    <w:rsid w:val="007E2B74"/>
    <w:rsid w:val="007E378A"/>
    <w:rsid w:val="007E3C44"/>
    <w:rsid w:val="007F3D53"/>
    <w:rsid w:val="007F3F03"/>
    <w:rsid w:val="00812FB2"/>
    <w:rsid w:val="008158F8"/>
    <w:rsid w:val="008359E9"/>
    <w:rsid w:val="00835DE9"/>
    <w:rsid w:val="00853569"/>
    <w:rsid w:val="00855DDF"/>
    <w:rsid w:val="008642B0"/>
    <w:rsid w:val="00864658"/>
    <w:rsid w:val="00867F0E"/>
    <w:rsid w:val="0087043A"/>
    <w:rsid w:val="00883A31"/>
    <w:rsid w:val="0088522B"/>
    <w:rsid w:val="00891781"/>
    <w:rsid w:val="00894D89"/>
    <w:rsid w:val="008A056A"/>
    <w:rsid w:val="008A1311"/>
    <w:rsid w:val="008D159E"/>
    <w:rsid w:val="008F2801"/>
    <w:rsid w:val="008F7734"/>
    <w:rsid w:val="00906218"/>
    <w:rsid w:val="0094069A"/>
    <w:rsid w:val="00942774"/>
    <w:rsid w:val="0094457F"/>
    <w:rsid w:val="009606E9"/>
    <w:rsid w:val="00973326"/>
    <w:rsid w:val="00982CDC"/>
    <w:rsid w:val="009A2A2F"/>
    <w:rsid w:val="009A353D"/>
    <w:rsid w:val="009A7598"/>
    <w:rsid w:val="009B33CA"/>
    <w:rsid w:val="009C25D2"/>
    <w:rsid w:val="009C32A7"/>
    <w:rsid w:val="009C38BC"/>
    <w:rsid w:val="009D64FA"/>
    <w:rsid w:val="009D6A87"/>
    <w:rsid w:val="009E108A"/>
    <w:rsid w:val="009E5C79"/>
    <w:rsid w:val="009E67EE"/>
    <w:rsid w:val="009F7D99"/>
    <w:rsid w:val="00A049FD"/>
    <w:rsid w:val="00A1368A"/>
    <w:rsid w:val="00A16CE5"/>
    <w:rsid w:val="00A260ED"/>
    <w:rsid w:val="00A333D4"/>
    <w:rsid w:val="00A34269"/>
    <w:rsid w:val="00A41102"/>
    <w:rsid w:val="00A45F17"/>
    <w:rsid w:val="00A50F4A"/>
    <w:rsid w:val="00A54A8A"/>
    <w:rsid w:val="00A56EBF"/>
    <w:rsid w:val="00AA584E"/>
    <w:rsid w:val="00AA722C"/>
    <w:rsid w:val="00AB0063"/>
    <w:rsid w:val="00AB4A35"/>
    <w:rsid w:val="00AC7AAC"/>
    <w:rsid w:val="00AD097E"/>
    <w:rsid w:val="00AD4854"/>
    <w:rsid w:val="00AE33E2"/>
    <w:rsid w:val="00AF322D"/>
    <w:rsid w:val="00AF5101"/>
    <w:rsid w:val="00B00835"/>
    <w:rsid w:val="00B027EF"/>
    <w:rsid w:val="00B10620"/>
    <w:rsid w:val="00B16E7C"/>
    <w:rsid w:val="00B24492"/>
    <w:rsid w:val="00B259CE"/>
    <w:rsid w:val="00B36A47"/>
    <w:rsid w:val="00B46C36"/>
    <w:rsid w:val="00B55C8D"/>
    <w:rsid w:val="00B63DDA"/>
    <w:rsid w:val="00B66155"/>
    <w:rsid w:val="00B83817"/>
    <w:rsid w:val="00B96477"/>
    <w:rsid w:val="00BA46DA"/>
    <w:rsid w:val="00BA485D"/>
    <w:rsid w:val="00BB2C0A"/>
    <w:rsid w:val="00BD04C9"/>
    <w:rsid w:val="00BE5F94"/>
    <w:rsid w:val="00BF2398"/>
    <w:rsid w:val="00C127CA"/>
    <w:rsid w:val="00C174E8"/>
    <w:rsid w:val="00C32DC2"/>
    <w:rsid w:val="00C34432"/>
    <w:rsid w:val="00C44BB2"/>
    <w:rsid w:val="00C76BE9"/>
    <w:rsid w:val="00C8181C"/>
    <w:rsid w:val="00C868A4"/>
    <w:rsid w:val="00C914F2"/>
    <w:rsid w:val="00C92352"/>
    <w:rsid w:val="00C94081"/>
    <w:rsid w:val="00CA48C7"/>
    <w:rsid w:val="00CB4B47"/>
    <w:rsid w:val="00CC0E73"/>
    <w:rsid w:val="00CF174B"/>
    <w:rsid w:val="00CF7A6D"/>
    <w:rsid w:val="00D0219C"/>
    <w:rsid w:val="00D16E26"/>
    <w:rsid w:val="00D170C7"/>
    <w:rsid w:val="00D27BB3"/>
    <w:rsid w:val="00D42F86"/>
    <w:rsid w:val="00D47679"/>
    <w:rsid w:val="00D5062F"/>
    <w:rsid w:val="00D52638"/>
    <w:rsid w:val="00D8027F"/>
    <w:rsid w:val="00D90574"/>
    <w:rsid w:val="00DA1AB2"/>
    <w:rsid w:val="00DB252C"/>
    <w:rsid w:val="00DB5779"/>
    <w:rsid w:val="00DC71B5"/>
    <w:rsid w:val="00DE3F92"/>
    <w:rsid w:val="00DE7961"/>
    <w:rsid w:val="00DF1951"/>
    <w:rsid w:val="00DF6745"/>
    <w:rsid w:val="00E018CD"/>
    <w:rsid w:val="00E020BB"/>
    <w:rsid w:val="00E108D4"/>
    <w:rsid w:val="00E175AB"/>
    <w:rsid w:val="00E66F82"/>
    <w:rsid w:val="00E814E6"/>
    <w:rsid w:val="00E8268C"/>
    <w:rsid w:val="00E93993"/>
    <w:rsid w:val="00E94922"/>
    <w:rsid w:val="00EA6494"/>
    <w:rsid w:val="00EB098B"/>
    <w:rsid w:val="00EB29C7"/>
    <w:rsid w:val="00EB2CC8"/>
    <w:rsid w:val="00ED06C6"/>
    <w:rsid w:val="00F062B2"/>
    <w:rsid w:val="00F1027F"/>
    <w:rsid w:val="00F12310"/>
    <w:rsid w:val="00F22363"/>
    <w:rsid w:val="00F330A2"/>
    <w:rsid w:val="00F6323B"/>
    <w:rsid w:val="00F64624"/>
    <w:rsid w:val="00F734CD"/>
    <w:rsid w:val="00F73B06"/>
    <w:rsid w:val="00F73CC6"/>
    <w:rsid w:val="00F9354D"/>
    <w:rsid w:val="00FA3284"/>
    <w:rsid w:val="00FA7A47"/>
    <w:rsid w:val="00FB31B0"/>
    <w:rsid w:val="00FC38C4"/>
    <w:rsid w:val="00FD1D6E"/>
    <w:rsid w:val="00FD22A0"/>
    <w:rsid w:val="00FD4A89"/>
    <w:rsid w:val="00FD5385"/>
    <w:rsid w:val="00FE47AE"/>
    <w:rsid w:val="00FF057B"/>
    <w:rsid w:val="00FF0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7B2"/>
    <w:pPr>
      <w:widowControl w:val="0"/>
      <w:suppressAutoHyphens/>
      <w:autoSpaceDE w:val="0"/>
    </w:pPr>
    <w:rPr>
      <w:rFonts w:cs="Calibri"/>
      <w:sz w:val="20"/>
      <w:szCs w:val="20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5D37B2"/>
    <w:pPr>
      <w:widowControl/>
      <w:numPr>
        <w:numId w:val="16"/>
      </w:numPr>
      <w:autoSpaceDE/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A7D09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WW8Num4z0">
    <w:name w:val="WW8Num4z0"/>
    <w:uiPriority w:val="99"/>
    <w:rsid w:val="005D37B2"/>
    <w:rPr>
      <w:rFonts w:ascii="Times New Roman" w:hAnsi="Times New Roman"/>
    </w:rPr>
  </w:style>
  <w:style w:type="character" w:customStyle="1" w:styleId="WW8Num9z0">
    <w:name w:val="WW8Num9z0"/>
    <w:uiPriority w:val="99"/>
    <w:rsid w:val="005D37B2"/>
    <w:rPr>
      <w:rFonts w:ascii="Times New Roman" w:hAnsi="Times New Roman"/>
    </w:rPr>
  </w:style>
  <w:style w:type="character" w:customStyle="1" w:styleId="WW8Num10z0">
    <w:name w:val="WW8Num10z0"/>
    <w:uiPriority w:val="99"/>
    <w:rsid w:val="005D37B2"/>
  </w:style>
  <w:style w:type="character" w:customStyle="1" w:styleId="WW8Num11z0">
    <w:name w:val="WW8Num11z0"/>
    <w:uiPriority w:val="99"/>
    <w:rsid w:val="005D37B2"/>
    <w:rPr>
      <w:rFonts w:ascii="Times New Roman" w:hAnsi="Times New Roman"/>
    </w:rPr>
  </w:style>
  <w:style w:type="character" w:customStyle="1" w:styleId="3">
    <w:name w:val="Основной шрифт абзаца3"/>
    <w:uiPriority w:val="99"/>
    <w:rsid w:val="005D37B2"/>
  </w:style>
  <w:style w:type="character" w:customStyle="1" w:styleId="Absatz-Standardschriftart">
    <w:name w:val="Absatz-Standardschriftart"/>
    <w:uiPriority w:val="99"/>
    <w:rsid w:val="005D37B2"/>
  </w:style>
  <w:style w:type="character" w:customStyle="1" w:styleId="WW8Num12z0">
    <w:name w:val="WW8Num12z0"/>
    <w:uiPriority w:val="99"/>
    <w:rsid w:val="005D37B2"/>
    <w:rPr>
      <w:rFonts w:ascii="Times New Roman" w:hAnsi="Times New Roman"/>
    </w:rPr>
  </w:style>
  <w:style w:type="character" w:customStyle="1" w:styleId="2">
    <w:name w:val="Основной шрифт абзаца2"/>
    <w:uiPriority w:val="99"/>
    <w:rsid w:val="005D37B2"/>
  </w:style>
  <w:style w:type="character" w:customStyle="1" w:styleId="WW-Absatz-Standardschriftart">
    <w:name w:val="WW-Absatz-Standardschriftart"/>
    <w:uiPriority w:val="99"/>
    <w:rsid w:val="005D37B2"/>
  </w:style>
  <w:style w:type="character" w:customStyle="1" w:styleId="WW-Absatz-Standardschriftart1">
    <w:name w:val="WW-Absatz-Standardschriftart1"/>
    <w:uiPriority w:val="99"/>
    <w:rsid w:val="005D37B2"/>
  </w:style>
  <w:style w:type="character" w:customStyle="1" w:styleId="WW8Num1z0">
    <w:name w:val="WW8Num1z0"/>
    <w:uiPriority w:val="99"/>
    <w:rsid w:val="005D37B2"/>
  </w:style>
  <w:style w:type="character" w:customStyle="1" w:styleId="WW8Num3z1">
    <w:name w:val="WW8Num3z1"/>
    <w:uiPriority w:val="99"/>
    <w:rsid w:val="005D37B2"/>
    <w:rPr>
      <w:b/>
    </w:rPr>
  </w:style>
  <w:style w:type="character" w:customStyle="1" w:styleId="WW8Num5z0">
    <w:name w:val="WW8Num5z0"/>
    <w:uiPriority w:val="99"/>
    <w:rsid w:val="005D37B2"/>
    <w:rPr>
      <w:rFonts w:ascii="Symbol" w:hAnsi="Symbol"/>
    </w:rPr>
  </w:style>
  <w:style w:type="character" w:customStyle="1" w:styleId="WW8Num5z1">
    <w:name w:val="WW8Num5z1"/>
    <w:uiPriority w:val="99"/>
    <w:rsid w:val="005D37B2"/>
    <w:rPr>
      <w:rFonts w:ascii="Courier New" w:hAnsi="Courier New"/>
    </w:rPr>
  </w:style>
  <w:style w:type="character" w:customStyle="1" w:styleId="WW8Num5z2">
    <w:name w:val="WW8Num5z2"/>
    <w:uiPriority w:val="99"/>
    <w:rsid w:val="005D37B2"/>
    <w:rPr>
      <w:rFonts w:ascii="Wingdings" w:hAnsi="Wingdings"/>
    </w:rPr>
  </w:style>
  <w:style w:type="character" w:customStyle="1" w:styleId="WW8Num8z0">
    <w:name w:val="WW8Num8z0"/>
    <w:uiPriority w:val="99"/>
    <w:rsid w:val="005D37B2"/>
    <w:rPr>
      <w:rFonts w:ascii="Times New Roman" w:hAnsi="Times New Roman"/>
    </w:rPr>
  </w:style>
  <w:style w:type="character" w:customStyle="1" w:styleId="WW8Num14z0">
    <w:name w:val="WW8Num14z0"/>
    <w:uiPriority w:val="99"/>
    <w:rsid w:val="005D37B2"/>
    <w:rPr>
      <w:rFonts w:ascii="Times New Roman" w:hAnsi="Times New Roman"/>
    </w:rPr>
  </w:style>
  <w:style w:type="character" w:customStyle="1" w:styleId="WW8Num20z0">
    <w:name w:val="WW8Num20z0"/>
    <w:uiPriority w:val="99"/>
    <w:rsid w:val="005D37B2"/>
  </w:style>
  <w:style w:type="character" w:customStyle="1" w:styleId="WW8Num21z0">
    <w:name w:val="WW8Num21z0"/>
    <w:uiPriority w:val="99"/>
    <w:rsid w:val="005D37B2"/>
    <w:rPr>
      <w:rFonts w:ascii="Times New Roman" w:hAnsi="Times New Roman"/>
    </w:rPr>
  </w:style>
  <w:style w:type="character" w:customStyle="1" w:styleId="WW8Num21z1">
    <w:name w:val="WW8Num21z1"/>
    <w:uiPriority w:val="99"/>
    <w:rsid w:val="005D37B2"/>
    <w:rPr>
      <w:rFonts w:ascii="Courier New" w:hAnsi="Courier New"/>
    </w:rPr>
  </w:style>
  <w:style w:type="character" w:customStyle="1" w:styleId="WW8Num21z2">
    <w:name w:val="WW8Num21z2"/>
    <w:uiPriority w:val="99"/>
    <w:rsid w:val="005D37B2"/>
    <w:rPr>
      <w:rFonts w:ascii="Wingdings" w:hAnsi="Wingdings"/>
    </w:rPr>
  </w:style>
  <w:style w:type="character" w:customStyle="1" w:styleId="WW8Num21z3">
    <w:name w:val="WW8Num21z3"/>
    <w:uiPriority w:val="99"/>
    <w:rsid w:val="005D37B2"/>
    <w:rPr>
      <w:rFonts w:ascii="Symbol" w:hAnsi="Symbol"/>
    </w:rPr>
  </w:style>
  <w:style w:type="character" w:customStyle="1" w:styleId="WW8Num22z0">
    <w:name w:val="WW8Num22z0"/>
    <w:uiPriority w:val="99"/>
    <w:rsid w:val="005D37B2"/>
    <w:rPr>
      <w:rFonts w:ascii="Symbol" w:hAnsi="Symbol"/>
    </w:rPr>
  </w:style>
  <w:style w:type="character" w:customStyle="1" w:styleId="WW8Num22z1">
    <w:name w:val="WW8Num22z1"/>
    <w:uiPriority w:val="99"/>
    <w:rsid w:val="005D37B2"/>
    <w:rPr>
      <w:rFonts w:ascii="Courier New" w:hAnsi="Courier New"/>
    </w:rPr>
  </w:style>
  <w:style w:type="character" w:customStyle="1" w:styleId="WW8Num22z2">
    <w:name w:val="WW8Num22z2"/>
    <w:uiPriority w:val="99"/>
    <w:rsid w:val="005D37B2"/>
    <w:rPr>
      <w:rFonts w:ascii="Wingdings" w:hAnsi="Wingdings"/>
    </w:rPr>
  </w:style>
  <w:style w:type="character" w:customStyle="1" w:styleId="WW8Num23z0">
    <w:name w:val="WW8Num23z0"/>
    <w:uiPriority w:val="99"/>
    <w:rsid w:val="005D37B2"/>
    <w:rPr>
      <w:rFonts w:ascii="Times New Roman" w:hAnsi="Times New Roman"/>
    </w:rPr>
  </w:style>
  <w:style w:type="character" w:customStyle="1" w:styleId="WW8Num24z0">
    <w:name w:val="WW8Num24z0"/>
    <w:uiPriority w:val="99"/>
    <w:rsid w:val="005D37B2"/>
    <w:rPr>
      <w:rFonts w:ascii="Symbol" w:hAnsi="Symbol"/>
    </w:rPr>
  </w:style>
  <w:style w:type="character" w:customStyle="1" w:styleId="WW8Num24z1">
    <w:name w:val="WW8Num24z1"/>
    <w:uiPriority w:val="99"/>
    <w:rsid w:val="005D37B2"/>
    <w:rPr>
      <w:rFonts w:ascii="Courier New" w:hAnsi="Courier New"/>
    </w:rPr>
  </w:style>
  <w:style w:type="character" w:customStyle="1" w:styleId="WW8Num24z2">
    <w:name w:val="WW8Num24z2"/>
    <w:uiPriority w:val="99"/>
    <w:rsid w:val="005D37B2"/>
    <w:rPr>
      <w:rFonts w:ascii="Wingdings" w:hAnsi="Wingdings"/>
    </w:rPr>
  </w:style>
  <w:style w:type="character" w:customStyle="1" w:styleId="WW8Num26z0">
    <w:name w:val="WW8Num26z0"/>
    <w:uiPriority w:val="99"/>
    <w:rsid w:val="005D37B2"/>
    <w:rPr>
      <w:rFonts w:ascii="Times New Roman" w:hAnsi="Times New Roman"/>
    </w:rPr>
  </w:style>
  <w:style w:type="character" w:customStyle="1" w:styleId="WW8Num29z0">
    <w:name w:val="WW8Num29z0"/>
    <w:uiPriority w:val="99"/>
    <w:rsid w:val="005D37B2"/>
    <w:rPr>
      <w:rFonts w:ascii="Times New Roman" w:hAnsi="Times New Roman"/>
    </w:rPr>
  </w:style>
  <w:style w:type="character" w:customStyle="1" w:styleId="WW8Num31z0">
    <w:name w:val="WW8Num31z0"/>
    <w:uiPriority w:val="99"/>
    <w:rsid w:val="005D37B2"/>
    <w:rPr>
      <w:rFonts w:ascii="Times New Roman" w:hAnsi="Times New Roman"/>
    </w:rPr>
  </w:style>
  <w:style w:type="character" w:customStyle="1" w:styleId="WW8Num31z1">
    <w:name w:val="WW8Num31z1"/>
    <w:uiPriority w:val="99"/>
    <w:rsid w:val="005D37B2"/>
    <w:rPr>
      <w:rFonts w:ascii="Courier New" w:hAnsi="Courier New"/>
    </w:rPr>
  </w:style>
  <w:style w:type="character" w:customStyle="1" w:styleId="WW8Num31z2">
    <w:name w:val="WW8Num31z2"/>
    <w:uiPriority w:val="99"/>
    <w:rsid w:val="005D37B2"/>
    <w:rPr>
      <w:rFonts w:ascii="Wingdings" w:hAnsi="Wingdings"/>
    </w:rPr>
  </w:style>
  <w:style w:type="character" w:customStyle="1" w:styleId="WW8Num31z3">
    <w:name w:val="WW8Num31z3"/>
    <w:uiPriority w:val="99"/>
    <w:rsid w:val="005D37B2"/>
    <w:rPr>
      <w:rFonts w:ascii="Symbol" w:hAnsi="Symbol"/>
    </w:rPr>
  </w:style>
  <w:style w:type="character" w:customStyle="1" w:styleId="11">
    <w:name w:val="Основной шрифт абзаца1"/>
    <w:uiPriority w:val="99"/>
    <w:rsid w:val="005D37B2"/>
  </w:style>
  <w:style w:type="character" w:styleId="a4">
    <w:name w:val="Hyperlink"/>
    <w:basedOn w:val="a1"/>
    <w:uiPriority w:val="99"/>
    <w:rsid w:val="005D37B2"/>
    <w:rPr>
      <w:rFonts w:cs="Times New Roman"/>
      <w:color w:val="0000FF"/>
      <w:u w:val="single"/>
    </w:rPr>
  </w:style>
  <w:style w:type="character" w:customStyle="1" w:styleId="20">
    <w:name w:val="Знак Знак2"/>
    <w:uiPriority w:val="99"/>
    <w:rsid w:val="005D37B2"/>
    <w:rPr>
      <w:rFonts w:ascii="Times New Roman" w:hAnsi="Times New Roman"/>
      <w:sz w:val="28"/>
    </w:rPr>
  </w:style>
  <w:style w:type="character" w:styleId="a5">
    <w:name w:val="page number"/>
    <w:basedOn w:val="a1"/>
    <w:uiPriority w:val="99"/>
    <w:rsid w:val="005D37B2"/>
    <w:rPr>
      <w:rFonts w:cs="Times New Roman"/>
    </w:rPr>
  </w:style>
  <w:style w:type="character" w:customStyle="1" w:styleId="12">
    <w:name w:val="Знак Знак1"/>
    <w:uiPriority w:val="99"/>
    <w:rsid w:val="005D37B2"/>
    <w:rPr>
      <w:rFonts w:ascii="Times New Roman" w:hAnsi="Times New Roman"/>
      <w:sz w:val="20"/>
    </w:rPr>
  </w:style>
  <w:style w:type="character" w:customStyle="1" w:styleId="a6">
    <w:name w:val="Знак Знак"/>
    <w:uiPriority w:val="99"/>
    <w:rsid w:val="005D37B2"/>
    <w:rPr>
      <w:rFonts w:ascii="Times New Roman" w:hAnsi="Times New Roman"/>
      <w:sz w:val="20"/>
    </w:rPr>
  </w:style>
  <w:style w:type="paragraph" w:customStyle="1" w:styleId="a7">
    <w:name w:val="Заголовок"/>
    <w:basedOn w:val="a"/>
    <w:next w:val="a0"/>
    <w:uiPriority w:val="99"/>
    <w:rsid w:val="005D37B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0">
    <w:name w:val="Body Text"/>
    <w:basedOn w:val="a"/>
    <w:link w:val="a8"/>
    <w:uiPriority w:val="99"/>
    <w:rsid w:val="005D37B2"/>
    <w:pPr>
      <w:widowControl/>
      <w:autoSpaceDE/>
    </w:pPr>
    <w:rPr>
      <w:sz w:val="28"/>
      <w:szCs w:val="28"/>
    </w:rPr>
  </w:style>
  <w:style w:type="character" w:customStyle="1" w:styleId="a8">
    <w:name w:val="Основной текст Знак"/>
    <w:basedOn w:val="a1"/>
    <w:link w:val="a0"/>
    <w:uiPriority w:val="99"/>
    <w:semiHidden/>
    <w:rsid w:val="003A7D09"/>
    <w:rPr>
      <w:rFonts w:cs="Calibri"/>
      <w:sz w:val="20"/>
      <w:szCs w:val="20"/>
      <w:lang w:eastAsia="ar-SA"/>
    </w:rPr>
  </w:style>
  <w:style w:type="paragraph" w:styleId="a9">
    <w:name w:val="List"/>
    <w:basedOn w:val="a0"/>
    <w:uiPriority w:val="99"/>
    <w:rsid w:val="005D37B2"/>
    <w:rPr>
      <w:rFonts w:cs="Tahoma"/>
    </w:rPr>
  </w:style>
  <w:style w:type="paragraph" w:customStyle="1" w:styleId="30">
    <w:name w:val="Название3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uiPriority w:val="99"/>
    <w:rsid w:val="005D37B2"/>
    <w:pPr>
      <w:suppressLineNumbers/>
    </w:pPr>
    <w:rPr>
      <w:rFonts w:cs="Tahoma"/>
    </w:rPr>
  </w:style>
  <w:style w:type="paragraph" w:customStyle="1" w:styleId="21">
    <w:name w:val="Название2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5D37B2"/>
    <w:pPr>
      <w:suppressLineNumbers/>
    </w:pPr>
    <w:rPr>
      <w:rFonts w:cs="Tahoma"/>
    </w:rPr>
  </w:style>
  <w:style w:type="paragraph" w:customStyle="1" w:styleId="13">
    <w:name w:val="Название1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5D37B2"/>
    <w:pPr>
      <w:suppressLineNumbers/>
    </w:pPr>
    <w:rPr>
      <w:rFonts w:cs="Tahoma"/>
    </w:rPr>
  </w:style>
  <w:style w:type="paragraph" w:customStyle="1" w:styleId="ConsPlusNonformat">
    <w:name w:val="ConsPlusNonformat"/>
    <w:uiPriority w:val="99"/>
    <w:rsid w:val="005D37B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5D37B2"/>
    <w:pPr>
      <w:suppressAutoHyphens/>
      <w:autoSpaceDE w:val="0"/>
    </w:pPr>
    <w:rPr>
      <w:rFonts w:cs="Calibri"/>
      <w:sz w:val="24"/>
      <w:szCs w:val="24"/>
      <w:lang w:eastAsia="ar-SA"/>
    </w:rPr>
  </w:style>
  <w:style w:type="paragraph" w:customStyle="1" w:styleId="ConsNormal">
    <w:name w:val="ConsNormal"/>
    <w:uiPriority w:val="99"/>
    <w:rsid w:val="005D37B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5">
    <w:name w:val="Абзац списка1"/>
    <w:basedOn w:val="a"/>
    <w:uiPriority w:val="99"/>
    <w:rsid w:val="005D37B2"/>
    <w:pPr>
      <w:ind w:left="720"/>
    </w:pPr>
  </w:style>
  <w:style w:type="paragraph" w:customStyle="1" w:styleId="aa">
    <w:name w:val="Знак Знак Знак Знак Знак Знак Знак Знак Знак Знак"/>
    <w:basedOn w:val="a"/>
    <w:uiPriority w:val="99"/>
    <w:rsid w:val="005D37B2"/>
    <w:pPr>
      <w:widowControl/>
      <w:autoSpaceDE/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6">
    <w:name w:val="Обычный текст1"/>
    <w:basedOn w:val="a"/>
    <w:uiPriority w:val="99"/>
    <w:rsid w:val="005D37B2"/>
    <w:pPr>
      <w:widowControl/>
      <w:autoSpaceDE/>
      <w:ind w:firstLine="567"/>
      <w:jc w:val="both"/>
    </w:pPr>
    <w:rPr>
      <w:sz w:val="28"/>
      <w:szCs w:val="24"/>
    </w:rPr>
  </w:style>
  <w:style w:type="paragraph" w:styleId="ab">
    <w:name w:val="header"/>
    <w:basedOn w:val="a"/>
    <w:link w:val="ac"/>
    <w:uiPriority w:val="99"/>
    <w:rsid w:val="005D37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3A7D09"/>
    <w:rPr>
      <w:rFonts w:cs="Calibri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rsid w:val="005D37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3A7D09"/>
    <w:rPr>
      <w:rFonts w:cs="Calibri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5D37B2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List Paragraph"/>
    <w:basedOn w:val="a"/>
    <w:uiPriority w:val="99"/>
    <w:qFormat/>
    <w:rsid w:val="005D37B2"/>
    <w:pPr>
      <w:ind w:left="720"/>
    </w:pPr>
  </w:style>
  <w:style w:type="paragraph" w:customStyle="1" w:styleId="af0">
    <w:name w:val="Содержимое таблицы"/>
    <w:basedOn w:val="a"/>
    <w:uiPriority w:val="99"/>
    <w:rsid w:val="005D37B2"/>
    <w:pPr>
      <w:suppressLineNumbers/>
    </w:pPr>
  </w:style>
  <w:style w:type="paragraph" w:customStyle="1" w:styleId="af1">
    <w:name w:val="Заголовок таблицы"/>
    <w:basedOn w:val="af0"/>
    <w:uiPriority w:val="99"/>
    <w:rsid w:val="005D37B2"/>
    <w:pPr>
      <w:jc w:val="center"/>
    </w:pPr>
    <w:rPr>
      <w:b/>
      <w:bCs/>
    </w:rPr>
  </w:style>
  <w:style w:type="paragraph" w:customStyle="1" w:styleId="af2">
    <w:name w:val="Нормальный (таблица)"/>
    <w:basedOn w:val="a"/>
    <w:next w:val="a"/>
    <w:uiPriority w:val="99"/>
    <w:rsid w:val="0021485C"/>
    <w:pPr>
      <w:suppressAutoHyphens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21485C"/>
    <w:pPr>
      <w:suppressAutoHyphens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E826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locked/>
    <w:rsid w:val="00E8268C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18C5C6E73C7A63FC66D25D3FB7990A002D3B29671E2F0DBC3A0F59409141722B0B6F2662B264AF5B0yFF" TargetMode="Externa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8C5C6E73C7A63FC66D25D3FB7990A002D3B29671E2F0DBC3A0F59409141722B0B6F2662B264AF5B0yF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7D3CCDA25449ACC20D8C5AD8D80D222072830798EC9219565879F5B43530195413D5A19294AC2E7A7z1F" TargetMode="Externa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D3CCDA25449ACC20D8C5AD8D80D222072830798EC9219565879F5B43530195413D5A19294ACFE8A7z1F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71243-B0EF-48AB-BC00-B5D6524E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34</Pages>
  <Words>11014</Words>
  <Characters>62785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11</Company>
  <LinksUpToDate>false</LinksUpToDate>
  <CharactersWithSpaces>73652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obp_ngr</dc:creator>
  <cp:keywords/>
  <dc:description/>
  <cp:lastModifiedBy>buh1c</cp:lastModifiedBy>
  <cp:revision>102</cp:revision>
  <cp:lastPrinted>2019-11-14T13:53:00Z</cp:lastPrinted>
  <dcterms:created xsi:type="dcterms:W3CDTF">2018-03-21T08:52:00Z</dcterms:created>
  <dcterms:modified xsi:type="dcterms:W3CDTF">2024-11-26T09:19:00Z</dcterms:modified>
</cp:coreProperties>
</file>